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38" w:rsidRDefault="00013724" w:rsidP="00EF1A3A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ЦЕНТР</w:t>
      </w:r>
      <w:r w:rsidR="00042728">
        <w:rPr>
          <w:rFonts w:ascii="Arial" w:hAnsi="Arial" w:cs="Arial"/>
          <w:b/>
          <w:bCs/>
          <w:szCs w:val="28"/>
        </w:rPr>
        <w:t xml:space="preserve"> МОДЕЛИРОВАНИЯ И РАСЧЕТОВ</w:t>
      </w:r>
    </w:p>
    <w:p w:rsidR="00203038" w:rsidRPr="00203038" w:rsidRDefault="00203038" w:rsidP="00EF1A3A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</w:p>
    <w:p w:rsidR="005410CF" w:rsidRPr="004951C8" w:rsidRDefault="005410CF" w:rsidP="00203038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5001AB">
        <w:rPr>
          <w:rFonts w:ascii="Arial" w:hAnsi="Arial" w:cs="Arial"/>
          <w:b/>
          <w:bCs/>
          <w:szCs w:val="28"/>
        </w:rPr>
        <w:t>Карта заказа</w:t>
      </w:r>
      <w:r w:rsidR="004951C8" w:rsidRPr="004951C8">
        <w:rPr>
          <w:rFonts w:ascii="Arial" w:hAnsi="Arial" w:cs="Arial"/>
          <w:b/>
          <w:bCs/>
          <w:szCs w:val="28"/>
        </w:rPr>
        <w:t xml:space="preserve"> </w:t>
      </w:r>
      <w:r w:rsidR="004951C8">
        <w:rPr>
          <w:rFonts w:ascii="Arial" w:hAnsi="Arial" w:cs="Arial"/>
          <w:b/>
          <w:bCs/>
          <w:szCs w:val="28"/>
        </w:rPr>
        <w:t xml:space="preserve">на </w:t>
      </w:r>
      <w:r w:rsidR="004951C8" w:rsidRPr="004951C8">
        <w:rPr>
          <w:rFonts w:ascii="Arial" w:hAnsi="Arial" w:cs="Arial"/>
          <w:b/>
          <w:bCs/>
          <w:szCs w:val="28"/>
        </w:rPr>
        <w:t>выполнение</w:t>
      </w:r>
      <w:r w:rsidR="004951C8">
        <w:rPr>
          <w:rFonts w:ascii="Arial" w:hAnsi="Arial" w:cs="Arial"/>
          <w:b/>
          <w:bCs/>
          <w:szCs w:val="28"/>
        </w:rPr>
        <w:t xml:space="preserve"> работ</w:t>
      </w:r>
    </w:p>
    <w:p w:rsidR="00C11FC2" w:rsidRPr="005001AB" w:rsidRDefault="00C11FC2" w:rsidP="00EF1A3A">
      <w:pPr>
        <w:spacing w:line="100" w:lineRule="atLeast"/>
        <w:ind w:left="-142"/>
        <w:jc w:val="center"/>
        <w:rPr>
          <w:rFonts w:ascii="Arial" w:hAnsi="Arial" w:cs="Arial"/>
          <w:b/>
          <w:sz w:val="20"/>
          <w:szCs w:val="22"/>
        </w:rPr>
      </w:pPr>
      <w:r w:rsidRPr="005001AB">
        <w:rPr>
          <w:rFonts w:ascii="Arial" w:hAnsi="Arial" w:cs="Arial"/>
          <w:b/>
          <w:sz w:val="20"/>
          <w:szCs w:val="22"/>
        </w:rPr>
        <w:t>(</w:t>
      </w:r>
      <w:r w:rsidRPr="003346DE">
        <w:rPr>
          <w:rFonts w:ascii="Arial" w:hAnsi="Arial" w:cs="Arial"/>
          <w:b/>
          <w:sz w:val="20"/>
          <w:szCs w:val="22"/>
        </w:rPr>
        <w:t>версия 1.</w:t>
      </w:r>
      <w:r w:rsidR="003346DE">
        <w:rPr>
          <w:rFonts w:ascii="Arial" w:hAnsi="Arial" w:cs="Arial"/>
          <w:b/>
          <w:sz w:val="20"/>
          <w:szCs w:val="22"/>
        </w:rPr>
        <w:t>1</w:t>
      </w:r>
      <w:r w:rsidRPr="005001AB">
        <w:rPr>
          <w:rFonts w:ascii="Arial" w:hAnsi="Arial" w:cs="Arial"/>
          <w:b/>
          <w:sz w:val="20"/>
          <w:szCs w:val="22"/>
        </w:rPr>
        <w:t>)</w:t>
      </w:r>
    </w:p>
    <w:p w:rsidR="00FD3610" w:rsidRDefault="00FD3610" w:rsidP="005940ED">
      <w:pPr>
        <w:ind w:right="142"/>
        <w:rPr>
          <w:b/>
          <w:bCs/>
          <w:sz w:val="20"/>
          <w:szCs w:val="20"/>
        </w:rPr>
      </w:pPr>
    </w:p>
    <w:p w:rsidR="005940ED" w:rsidRDefault="005940ED" w:rsidP="005940ED">
      <w:pPr>
        <w:ind w:right="142"/>
        <w:rPr>
          <w:b/>
          <w:bCs/>
          <w:sz w:val="20"/>
          <w:szCs w:val="20"/>
        </w:rPr>
      </w:pPr>
    </w:p>
    <w:p w:rsidR="00D7058E" w:rsidRPr="005940ED" w:rsidRDefault="002A5C34" w:rsidP="004951C8">
      <w:pPr>
        <w:pStyle w:val="a4"/>
        <w:spacing w:line="240" w:lineRule="auto"/>
        <w:ind w:right="-1" w:firstLine="0"/>
        <w:rPr>
          <w:sz w:val="20"/>
        </w:rPr>
      </w:pPr>
      <w:r w:rsidRPr="005940ED">
        <w:rPr>
          <w:b/>
          <w:sz w:val="20"/>
        </w:rPr>
        <w:t>1.</w:t>
      </w:r>
      <w:r w:rsidRPr="005940ED">
        <w:rPr>
          <w:sz w:val="20"/>
        </w:rPr>
        <w:t> </w:t>
      </w:r>
      <w:r w:rsidR="002B61AB" w:rsidRPr="005940ED">
        <w:rPr>
          <w:sz w:val="20"/>
        </w:rPr>
        <w:t xml:space="preserve">Выбор задач и </w:t>
      </w:r>
      <w:r w:rsidR="00203038" w:rsidRPr="005940ED">
        <w:rPr>
          <w:sz w:val="20"/>
        </w:rPr>
        <w:t>ожидаемы</w:t>
      </w:r>
      <w:r w:rsidR="002B61AB" w:rsidRPr="005940ED">
        <w:rPr>
          <w:sz w:val="20"/>
        </w:rPr>
        <w:t>х</w:t>
      </w:r>
      <w:r w:rsidR="00203038" w:rsidRPr="005940ED">
        <w:rPr>
          <w:sz w:val="20"/>
        </w:rPr>
        <w:t xml:space="preserve"> результат</w:t>
      </w:r>
      <w:r w:rsidR="002B61AB" w:rsidRPr="005940ED">
        <w:rPr>
          <w:sz w:val="20"/>
        </w:rPr>
        <w:t>ов</w:t>
      </w:r>
      <w:r w:rsidR="00203038" w:rsidRPr="005940ED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65217" w:rsidRPr="003250B2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9100D8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szCs w:val="28"/>
                <w:lang w:val="en-US" w:eastAsia="en-US"/>
              </w:rPr>
            </w:pPr>
            <w:sdt>
              <w:sdtPr>
                <w:rPr>
                  <w:sz w:val="28"/>
                  <w:szCs w:val="28"/>
                </w:rPr>
                <w:id w:val="-152840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100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565217" w:rsidP="00BE6915">
            <w:pPr>
              <w:pStyle w:val="a4"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1</w:t>
            </w:r>
            <w:r>
              <w:t xml:space="preserve"> Разработка алгоритмов работы, настройка и выбор </w:t>
            </w:r>
            <w:proofErr w:type="spellStart"/>
            <w:r>
              <w:t>уставок</w:t>
            </w:r>
            <w:proofErr w:type="spellEnd"/>
            <w:r>
              <w:t xml:space="preserve"> устройств автоматики.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3C1D91">
            <w:pPr>
              <w:pStyle w:val="a4"/>
              <w:spacing w:line="240" w:lineRule="auto"/>
              <w:ind w:right="-1" w:firstLine="0"/>
              <w:jc w:val="center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565217" w:rsidRDefault="0056521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Pr="003250B2">
              <w:rPr>
                <w:b/>
                <w:i/>
              </w:rPr>
              <w:t xml:space="preserve">: </w:t>
            </w:r>
            <w:r w:rsidRPr="003250B2">
              <w:rPr>
                <w:i/>
              </w:rPr>
              <w:t xml:space="preserve">Расчет электромеханических переходных процессов и </w:t>
            </w:r>
            <w:r w:rsidRPr="00E32550">
              <w:rPr>
                <w:i/>
              </w:rPr>
              <w:t xml:space="preserve">динамической устойчивости, в результате которого будут выданы рекомендации на реализацию алгоритма, настройку и выбор </w:t>
            </w:r>
            <w:proofErr w:type="spellStart"/>
            <w:r w:rsidRPr="00E32550">
              <w:rPr>
                <w:i/>
              </w:rPr>
              <w:t>уставок</w:t>
            </w:r>
            <w:proofErr w:type="spellEnd"/>
            <w:r w:rsidRPr="00E32550">
              <w:rPr>
                <w:i/>
              </w:rPr>
              <w:t xml:space="preserve"> устройства автоматики с целью сохранения устойчивой параллельной работы генерирующего оборудования в энергосистеме/</w:t>
            </w:r>
            <w:proofErr w:type="spellStart"/>
            <w:r w:rsidRPr="00E32550">
              <w:rPr>
                <w:i/>
              </w:rPr>
              <w:t>энергорайоне</w:t>
            </w:r>
            <w:proofErr w:type="spellEnd"/>
            <w:r w:rsidRPr="00E32550">
              <w:rPr>
                <w:i/>
              </w:rPr>
              <w:t xml:space="preserve"> при нормативных возмущениях (</w:t>
            </w:r>
            <w:proofErr w:type="gramStart"/>
            <w:r w:rsidRPr="00E32550">
              <w:rPr>
                <w:i/>
              </w:rPr>
              <w:t>например</w:t>
            </w:r>
            <w:proofErr w:type="gramEnd"/>
            <w:r w:rsidRPr="00E32550">
              <w:rPr>
                <w:i/>
              </w:rPr>
              <w:t xml:space="preserve"> БАВР, ЧДА-Э, интеллектуальный САОН по мощности и т.д.).</w:t>
            </w:r>
          </w:p>
        </w:tc>
      </w:tr>
      <w:tr w:rsidR="00565217" w:rsidRPr="003250B2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565217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497884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565217" w:rsidP="00BE6915">
            <w:pPr>
              <w:pStyle w:val="a4"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2</w:t>
            </w:r>
            <w:r>
              <w:t xml:space="preserve"> Определение требуемых мест расстановки устройств ПА в </w:t>
            </w:r>
            <w:proofErr w:type="spellStart"/>
            <w:r>
              <w:t>энергорайоне</w:t>
            </w:r>
            <w:proofErr w:type="spellEnd"/>
            <w:r>
              <w:t xml:space="preserve"> расчетным путем</w:t>
            </w:r>
            <w:r w:rsidR="00A15BEE">
              <w:t xml:space="preserve"> (изолированные энергосистемы или энергосистемы </w:t>
            </w:r>
            <w:r w:rsidR="00A15BEE" w:rsidRPr="00E32550">
              <w:t>“</w:t>
            </w:r>
            <w:r w:rsidR="00A15BEE">
              <w:t>со слабыми связями</w:t>
            </w:r>
            <w:r w:rsidR="00A15BEE" w:rsidRPr="00E32550">
              <w:t>”</w:t>
            </w:r>
            <w:r w:rsidR="00A15BEE">
              <w:t>)</w:t>
            </w:r>
            <w:r>
              <w:t>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47661F">
            <w:pPr>
              <w:pStyle w:val="a4"/>
              <w:spacing w:line="240" w:lineRule="auto"/>
              <w:ind w:right="-1" w:firstLine="0"/>
              <w:jc w:val="center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565217" w:rsidRDefault="0056521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Pr="003250B2">
              <w:rPr>
                <w:b/>
                <w:i/>
              </w:rPr>
              <w:t xml:space="preserve">: </w:t>
            </w:r>
            <w:r w:rsidRPr="003250B2">
              <w:rPr>
                <w:i/>
              </w:rPr>
              <w:t>Расчет электромеханических переходных процессов и динамической устойчивости</w:t>
            </w:r>
            <w:r>
              <w:rPr>
                <w:i/>
              </w:rPr>
              <w:t>,</w:t>
            </w:r>
            <w:r w:rsidRPr="003250B2">
              <w:rPr>
                <w:i/>
              </w:rPr>
              <w:t xml:space="preserve"> в результате котор</w:t>
            </w:r>
            <w:r>
              <w:rPr>
                <w:i/>
              </w:rPr>
              <w:t>ого</w:t>
            </w:r>
            <w:r w:rsidRPr="003250B2">
              <w:rPr>
                <w:i/>
              </w:rPr>
              <w:t xml:space="preserve"> будут </w:t>
            </w:r>
            <w:r>
              <w:rPr>
                <w:i/>
              </w:rPr>
              <w:t>определены требуемые места расстановки устройств ПА, алгоритмы функционирования и параметры срабатываний.</w:t>
            </w:r>
          </w:p>
        </w:tc>
      </w:tr>
      <w:tr w:rsidR="00565217" w:rsidRPr="003250B2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565217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643624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565217" w:rsidP="00BE6915">
            <w:pPr>
              <w:pStyle w:val="a4"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0E2802">
              <w:t xml:space="preserve"> </w:t>
            </w:r>
            <w:r>
              <w:t>П</w:t>
            </w:r>
            <w:r w:rsidRPr="00B9581D">
              <w:t>роверка алгоритмов физических устройств РЗА, ПА и систем управления на цифровых моделях электроэнергетических систем в режиме реального времени</w:t>
            </w:r>
            <w:r>
              <w:t>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3C1D91">
            <w:pPr>
              <w:pStyle w:val="a4"/>
              <w:spacing w:line="240" w:lineRule="auto"/>
              <w:ind w:right="-1" w:firstLine="0"/>
              <w:jc w:val="center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565217" w:rsidRDefault="00CB1E4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="00565217" w:rsidRPr="003250B2">
              <w:rPr>
                <w:b/>
                <w:i/>
              </w:rPr>
              <w:t xml:space="preserve">: </w:t>
            </w:r>
            <w:r w:rsidR="00565217" w:rsidRPr="003250B2">
              <w:rPr>
                <w:i/>
              </w:rPr>
              <w:t xml:space="preserve">Моделирование различных схемно-режимных ситуаций </w:t>
            </w:r>
            <w:proofErr w:type="gramStart"/>
            <w:r w:rsidR="00565217" w:rsidRPr="003250B2">
              <w:rPr>
                <w:i/>
              </w:rPr>
              <w:t>с использованием цифровых динамических моделей электроэнергетических систем в режиме реального времени с включением в цикл моделирования реального физического устройства</w:t>
            </w:r>
            <w:r w:rsidR="00565217">
              <w:rPr>
                <w:i/>
              </w:rPr>
              <w:t xml:space="preserve"> в целях</w:t>
            </w:r>
            <w:proofErr w:type="gramEnd"/>
            <w:r w:rsidR="00565217">
              <w:rPr>
                <w:i/>
              </w:rPr>
              <w:t xml:space="preserve"> детального анализа функционирования алгоритмов с предоставлением подробного протокола испытаний (в </w:t>
            </w:r>
            <w:proofErr w:type="spellStart"/>
            <w:r w:rsidR="00565217">
              <w:rPr>
                <w:i/>
              </w:rPr>
              <w:t>т.ч</w:t>
            </w:r>
            <w:proofErr w:type="spellEnd"/>
            <w:r w:rsidR="00565217">
              <w:rPr>
                <w:i/>
              </w:rPr>
              <w:t>. на соответствие ГОСТ, СТО и т.д.).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565217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335199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565217" w:rsidP="00BE6915">
            <w:pPr>
              <w:pStyle w:val="a4"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0E2802">
              <w:t xml:space="preserve"> </w:t>
            </w:r>
            <w:r>
              <w:t xml:space="preserve">Расчет и выбор </w:t>
            </w:r>
            <w:proofErr w:type="spellStart"/>
            <w:r>
              <w:t>уставок</w:t>
            </w:r>
            <w:proofErr w:type="spellEnd"/>
            <w:r>
              <w:t xml:space="preserve"> устройств релейной защиты и автоматики.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7C792B">
            <w:pPr>
              <w:pStyle w:val="a4"/>
              <w:spacing w:line="240" w:lineRule="auto"/>
              <w:ind w:right="-1" w:firstLine="0"/>
              <w:jc w:val="center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565217" w:rsidRDefault="00CB1E4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="00565217" w:rsidRPr="003250B2">
              <w:rPr>
                <w:b/>
                <w:i/>
              </w:rPr>
              <w:t xml:space="preserve">: </w:t>
            </w:r>
            <w:r w:rsidR="00565217" w:rsidRPr="003250B2">
              <w:rPr>
                <w:i/>
              </w:rPr>
              <w:t xml:space="preserve">Расчет нагрузочных </w:t>
            </w:r>
            <w:r w:rsidR="00565217" w:rsidRPr="00E32550">
              <w:rPr>
                <w:i/>
              </w:rPr>
              <w:t xml:space="preserve">режимов и токов короткого замыкания, по результатам которого будет выполнен расчет </w:t>
            </w:r>
            <w:proofErr w:type="spellStart"/>
            <w:r w:rsidR="00565217" w:rsidRPr="00E32550">
              <w:rPr>
                <w:i/>
              </w:rPr>
              <w:t>уставок</w:t>
            </w:r>
            <w:proofErr w:type="spellEnd"/>
            <w:r w:rsidR="00565217" w:rsidRPr="00E32550">
              <w:rPr>
                <w:i/>
              </w:rPr>
              <w:t xml:space="preserve"> устройств релейной защиты и автоматики с предоставлением отчета</w:t>
            </w:r>
            <w:r w:rsidR="00565217" w:rsidRPr="003250B2">
              <w:rPr>
                <w:i/>
              </w:rPr>
              <w:t>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565217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1067876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565217" w:rsidP="00BE6915">
            <w:pPr>
              <w:pStyle w:val="a4"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0E2802">
              <w:t xml:space="preserve"> </w:t>
            </w:r>
            <w:r>
              <w:t xml:space="preserve">Оптимизация режима работы участка энергосистемы по </w:t>
            </w:r>
            <w:proofErr w:type="spellStart"/>
            <w:r>
              <w:t>перетокам</w:t>
            </w:r>
            <w:proofErr w:type="spellEnd"/>
            <w:r>
              <w:t xml:space="preserve"> активной мощности, по напряжению и </w:t>
            </w:r>
            <w:proofErr w:type="spellStart"/>
            <w:r>
              <w:t>перетокам</w:t>
            </w:r>
            <w:proofErr w:type="spellEnd"/>
            <w:r>
              <w:t xml:space="preserve"> реактивной мощности.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7C792B">
            <w:pPr>
              <w:pStyle w:val="a4"/>
              <w:spacing w:line="240" w:lineRule="auto"/>
              <w:ind w:right="-1" w:firstLine="0"/>
              <w:jc w:val="center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CB1E4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="00565217" w:rsidRPr="003250B2">
              <w:rPr>
                <w:b/>
                <w:i/>
              </w:rPr>
              <w:t xml:space="preserve">: </w:t>
            </w:r>
            <w:r w:rsidR="00565217" w:rsidRPr="003250B2">
              <w:rPr>
                <w:i/>
              </w:rPr>
              <w:t>Расчет установившихся режимов и статической устойчивости</w:t>
            </w:r>
            <w:r w:rsidR="00565217">
              <w:rPr>
                <w:i/>
              </w:rPr>
              <w:t>,</w:t>
            </w:r>
            <w:r w:rsidR="00565217" w:rsidRPr="003250B2">
              <w:rPr>
                <w:i/>
              </w:rPr>
              <w:t xml:space="preserve"> в результате котор</w:t>
            </w:r>
            <w:r w:rsidR="00565217">
              <w:rPr>
                <w:i/>
              </w:rPr>
              <w:t>ого</w:t>
            </w:r>
            <w:r w:rsidR="00565217" w:rsidRPr="003250B2">
              <w:rPr>
                <w:i/>
              </w:rPr>
              <w:t xml:space="preserve"> будут выданы технические решения по модернизации и развитию электрической сети, по выбору оптимального состава и мест размещения устройств компенсации реактивной мощности, по выбору </w:t>
            </w:r>
            <w:r w:rsidR="00565217">
              <w:rPr>
                <w:i/>
              </w:rPr>
              <w:t>ступеней</w:t>
            </w:r>
            <w:r w:rsidR="00565217" w:rsidRPr="003250B2">
              <w:rPr>
                <w:i/>
              </w:rPr>
              <w:t xml:space="preserve"> устройств РПН силовых трансформаторов.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565217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677620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565217" w:rsidRDefault="00565217" w:rsidP="00BE6915">
            <w:pPr>
              <w:pStyle w:val="a4"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0E2802">
              <w:t xml:space="preserve"> </w:t>
            </w:r>
            <w:r>
              <w:t>Оценка влияния вновь вводимых источников генерации (малая генерация, распределенная генерация) на режимы работы сети.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7C792B">
            <w:pPr>
              <w:pStyle w:val="a4"/>
              <w:spacing w:line="240" w:lineRule="auto"/>
              <w:ind w:right="-1" w:firstLine="0"/>
              <w:jc w:val="center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565217" w:rsidRDefault="00CB1E4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="00565217" w:rsidRPr="003250B2">
              <w:rPr>
                <w:b/>
                <w:i/>
              </w:rPr>
              <w:t xml:space="preserve">: </w:t>
            </w:r>
            <w:r w:rsidR="00565217" w:rsidRPr="003250B2">
              <w:rPr>
                <w:i/>
              </w:rPr>
              <w:t>Расчет установившихся режимов, статической и динамической устойчивости</w:t>
            </w:r>
            <w:r w:rsidR="00565217">
              <w:rPr>
                <w:i/>
              </w:rPr>
              <w:t>,</w:t>
            </w:r>
            <w:r w:rsidR="00565217" w:rsidRPr="003250B2">
              <w:rPr>
                <w:i/>
              </w:rPr>
              <w:t xml:space="preserve"> в результате котор</w:t>
            </w:r>
            <w:r w:rsidR="00565217">
              <w:rPr>
                <w:i/>
              </w:rPr>
              <w:t>ого</w:t>
            </w:r>
            <w:r w:rsidR="00565217" w:rsidRPr="003250B2">
              <w:rPr>
                <w:i/>
              </w:rPr>
              <w:t xml:space="preserve"> буд</w:t>
            </w:r>
            <w:r w:rsidR="00565217">
              <w:rPr>
                <w:i/>
              </w:rPr>
              <w:t>е</w:t>
            </w:r>
            <w:r w:rsidR="00565217" w:rsidRPr="003250B2">
              <w:rPr>
                <w:i/>
              </w:rPr>
              <w:t>т выдан</w:t>
            </w:r>
            <w:r w:rsidR="00565217">
              <w:rPr>
                <w:i/>
              </w:rPr>
              <w:t>о</w:t>
            </w:r>
            <w:r w:rsidR="00565217" w:rsidRPr="003250B2">
              <w:rPr>
                <w:i/>
              </w:rPr>
              <w:t xml:space="preserve"> заключение о возможности осуществления </w:t>
            </w:r>
            <w:r w:rsidR="00565217">
              <w:rPr>
                <w:i/>
              </w:rPr>
              <w:t>режимов,</w:t>
            </w:r>
            <w:r w:rsidR="00565217" w:rsidRPr="003250B2">
              <w:rPr>
                <w:i/>
              </w:rPr>
              <w:t xml:space="preserve"> технические решения по модернизации и развитию электричес</w:t>
            </w:r>
            <w:r w:rsidR="00565217">
              <w:rPr>
                <w:i/>
              </w:rPr>
              <w:t>кой сети.</w:t>
            </w:r>
          </w:p>
        </w:tc>
      </w:tr>
      <w:tr w:rsidR="00565217" w:rsidTr="009100D8">
        <w:trPr>
          <w:cantSplit/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565217" w:rsidRDefault="009100D8" w:rsidP="009100D8">
            <w:pPr>
              <w:pStyle w:val="a3"/>
              <w:pageBreakBefore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871697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565217" w:rsidP="009100D8">
            <w:pPr>
              <w:pStyle w:val="a4"/>
              <w:pageBreakBefore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0E2802">
              <w:t xml:space="preserve"> </w:t>
            </w:r>
            <w:r>
              <w:t>Анализ поведения устройств РЗА, ПА в различных аварийных ситуациях.</w:t>
            </w:r>
          </w:p>
        </w:tc>
      </w:tr>
      <w:tr w:rsidR="0056521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3C1D91">
            <w:pPr>
              <w:pStyle w:val="a4"/>
              <w:spacing w:line="240" w:lineRule="auto"/>
              <w:ind w:right="-1" w:firstLine="0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565217" w:rsidRDefault="00CB1E4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="00565217" w:rsidRPr="003250B2">
              <w:rPr>
                <w:b/>
                <w:i/>
              </w:rPr>
              <w:t xml:space="preserve">: </w:t>
            </w:r>
            <w:r w:rsidR="00565217" w:rsidRPr="003250B2">
              <w:rPr>
                <w:i/>
              </w:rPr>
              <w:t>Воспроизведение аварийных ситуаций на модели электроэнергетической системы на основе данных регистраторов аварийных событий</w:t>
            </w:r>
            <w:r w:rsidR="00565217">
              <w:rPr>
                <w:i/>
              </w:rPr>
              <w:t>, либо воспроизведение реальных режимных осциллограмм</w:t>
            </w:r>
            <w:r w:rsidR="00565217" w:rsidRPr="003250B2">
              <w:rPr>
                <w:i/>
              </w:rPr>
              <w:t xml:space="preserve"> </w:t>
            </w:r>
            <w:r w:rsidR="00565217">
              <w:rPr>
                <w:i/>
              </w:rPr>
              <w:t>в целях</w:t>
            </w:r>
            <w:r w:rsidR="00565217" w:rsidRPr="003250B2">
              <w:rPr>
                <w:i/>
              </w:rPr>
              <w:t xml:space="preserve"> детального анализа функционирования устройств РЗ</w:t>
            </w:r>
            <w:r w:rsidR="00565217">
              <w:rPr>
                <w:i/>
              </w:rPr>
              <w:t>А,</w:t>
            </w:r>
            <w:r w:rsidR="00565217" w:rsidRPr="003250B2">
              <w:rPr>
                <w:i/>
              </w:rPr>
              <w:t xml:space="preserve"> ПА, предоставление протокола испытаний и экспертного заключения.</w:t>
            </w:r>
          </w:p>
        </w:tc>
      </w:tr>
      <w:tr w:rsidR="00565217" w:rsidRPr="003250B2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5217" w:rsidRPr="00565217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267085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CB1E47" w:rsidRPr="003250B2" w:rsidRDefault="00565217" w:rsidP="00BE6915">
            <w:pPr>
              <w:pStyle w:val="a4"/>
              <w:spacing w:before="120" w:after="120" w:line="240" w:lineRule="auto"/>
              <w:ind w:right="0" w:firstLine="0"/>
            </w:pPr>
            <w:r w:rsidRPr="003250B2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3250B2">
              <w:t> </w:t>
            </w:r>
            <w:r>
              <w:t>Проверка электрооборудования по условиям максимальных нагрузочных токов и токов короткого замыкания.</w:t>
            </w:r>
          </w:p>
        </w:tc>
      </w:tr>
      <w:tr w:rsidR="00565217" w:rsidRPr="003250B2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565217" w:rsidRDefault="00565217" w:rsidP="003C1D91">
            <w:pPr>
              <w:pStyle w:val="a4"/>
              <w:spacing w:line="240" w:lineRule="auto"/>
              <w:ind w:right="-1" w:firstLine="0"/>
              <w:jc w:val="center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565217" w:rsidRPr="003250B2" w:rsidRDefault="00CB1E47" w:rsidP="00BE6915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250B2">
              <w:rPr>
                <w:b/>
                <w:i/>
              </w:rPr>
              <w:t>Результат</w:t>
            </w:r>
            <w:r>
              <w:rPr>
                <w:b/>
                <w:i/>
              </w:rPr>
              <w:t xml:space="preserve"> работ</w:t>
            </w:r>
            <w:r w:rsidR="00565217" w:rsidRPr="003250B2">
              <w:rPr>
                <w:b/>
                <w:i/>
              </w:rPr>
              <w:t xml:space="preserve">: </w:t>
            </w:r>
            <w:r w:rsidR="00565217" w:rsidRPr="003250B2">
              <w:rPr>
                <w:i/>
              </w:rPr>
              <w:t>Расчет нагрузочных режимов, расчет токов короткого замыкания, расчет термической и электродинамической стойкости электрооборудования</w:t>
            </w:r>
            <w:r w:rsidR="00565217">
              <w:rPr>
                <w:i/>
              </w:rPr>
              <w:t>, проверка коммутационной способности,</w:t>
            </w:r>
            <w:r w:rsidR="00565217" w:rsidRPr="003250B2">
              <w:rPr>
                <w:i/>
              </w:rPr>
              <w:t xml:space="preserve"> в результате которых будет выдано заключение о соответствии или несоответствии предъявляемым требованиям, а также будут выданы рекомендации по ограничению токов короткого замыкания и выбору оборудования</w:t>
            </w:r>
            <w:r w:rsidR="00565217">
              <w:rPr>
                <w:i/>
              </w:rPr>
              <w:t>,</w:t>
            </w:r>
            <w:r w:rsidR="00565217" w:rsidRPr="003250B2">
              <w:rPr>
                <w:i/>
              </w:rPr>
              <w:t xml:space="preserve"> соответствующего требованиям.</w:t>
            </w:r>
          </w:p>
        </w:tc>
      </w:tr>
      <w:tr w:rsidR="00CB1E47" w:rsidRPr="003250B2" w:rsidTr="00BE6915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B1E47" w:rsidRPr="00565217" w:rsidRDefault="009100D8" w:rsidP="00565217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1411466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CB1E47" w:rsidRPr="003346DE" w:rsidRDefault="00CB1E47" w:rsidP="00BE6915">
            <w:pPr>
              <w:pStyle w:val="a4"/>
              <w:spacing w:before="120" w:after="120" w:line="240" w:lineRule="auto"/>
              <w:ind w:right="0" w:firstLine="0"/>
            </w:pPr>
            <w:r w:rsidRPr="003346DE">
              <w:rPr>
                <w:b/>
              </w:rPr>
              <w:t xml:space="preserve">1.9 </w:t>
            </w:r>
            <w:r w:rsidR="00B010A9" w:rsidRPr="003346DE">
              <w:t>Оценка влияния насыщения трансформаторов тока на надежность работы РЗА электрооборудования</w:t>
            </w:r>
          </w:p>
        </w:tc>
      </w:tr>
      <w:tr w:rsidR="00CB1E47" w:rsidTr="00BE6915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CB1E47" w:rsidRDefault="00CB1E47" w:rsidP="003C1D91">
            <w:pPr>
              <w:pStyle w:val="a4"/>
              <w:spacing w:line="240" w:lineRule="auto"/>
              <w:ind w:right="-1" w:firstLine="0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B010A9" w:rsidRPr="003346DE" w:rsidRDefault="00CB1E47" w:rsidP="00B010A9">
            <w:pPr>
              <w:pStyle w:val="a4"/>
              <w:spacing w:line="240" w:lineRule="auto"/>
              <w:ind w:right="0" w:firstLine="459"/>
              <w:rPr>
                <w:i/>
              </w:rPr>
            </w:pPr>
            <w:r w:rsidRPr="003346DE">
              <w:rPr>
                <w:b/>
                <w:i/>
              </w:rPr>
              <w:t>Результат работ:</w:t>
            </w:r>
            <w:r w:rsidR="00B010A9" w:rsidRPr="003346DE">
              <w:rPr>
                <w:b/>
                <w:i/>
              </w:rPr>
              <w:t xml:space="preserve"> </w:t>
            </w:r>
            <w:r w:rsidR="00B010A9" w:rsidRPr="003346DE">
              <w:rPr>
                <w:i/>
              </w:rPr>
              <w:t xml:space="preserve">Математическая модель </w:t>
            </w:r>
            <w:proofErr w:type="spellStart"/>
            <w:r w:rsidR="00B010A9" w:rsidRPr="003346DE">
              <w:rPr>
                <w:i/>
              </w:rPr>
              <w:t>энергообъекта</w:t>
            </w:r>
            <w:proofErr w:type="spellEnd"/>
            <w:r w:rsidR="00B010A9" w:rsidRPr="003346DE">
              <w:rPr>
                <w:i/>
              </w:rPr>
              <w:t xml:space="preserve">, разработанная в программных комплексах PSCAD / RTDS; расчет величин амплитуд и постоянных времени токов </w:t>
            </w:r>
            <w:proofErr w:type="spellStart"/>
            <w:r w:rsidR="00B010A9" w:rsidRPr="003346DE">
              <w:rPr>
                <w:i/>
              </w:rPr>
              <w:t>к.з</w:t>
            </w:r>
            <w:proofErr w:type="spellEnd"/>
            <w:r w:rsidR="00B010A9" w:rsidRPr="003346DE">
              <w:rPr>
                <w:i/>
              </w:rPr>
              <w:t xml:space="preserve">. в ветвях установки </w:t>
            </w:r>
            <w:proofErr w:type="gramStart"/>
            <w:r w:rsidR="00B010A9" w:rsidRPr="003346DE">
              <w:rPr>
                <w:i/>
              </w:rPr>
              <w:t>ТТ</w:t>
            </w:r>
            <w:proofErr w:type="gramEnd"/>
            <w:r w:rsidR="00B010A9" w:rsidRPr="003346DE">
              <w:rPr>
                <w:i/>
              </w:rPr>
              <w:t xml:space="preserve"> при различных видах повреждений; расчет времени до насыщения ТТ согласно ГОСТ Р 58669-2019; комплекс мероприятий по предотвращению неправильной работы РЗА. </w:t>
            </w:r>
          </w:p>
          <w:p w:rsidR="00CB1E47" w:rsidRPr="003346DE" w:rsidRDefault="00B010A9" w:rsidP="00B010A9">
            <w:pPr>
              <w:pStyle w:val="a4"/>
              <w:spacing w:line="240" w:lineRule="auto"/>
              <w:ind w:right="0" w:firstLine="459"/>
              <w:rPr>
                <w:b/>
                <w:i/>
              </w:rPr>
            </w:pPr>
            <w:r w:rsidRPr="003346DE">
              <w:rPr>
                <w:i/>
              </w:rPr>
              <w:t xml:space="preserve">Дополнительно может быть оказана поддержка по проверке </w:t>
            </w:r>
            <w:proofErr w:type="gramStart"/>
            <w:r w:rsidRPr="003346DE">
              <w:rPr>
                <w:i/>
              </w:rPr>
              <w:t>ТТ</w:t>
            </w:r>
            <w:proofErr w:type="gramEnd"/>
            <w:r w:rsidRPr="003346DE">
              <w:rPr>
                <w:i/>
              </w:rPr>
              <w:t xml:space="preserve"> устройством </w:t>
            </w:r>
            <w:proofErr w:type="spellStart"/>
            <w:r w:rsidRPr="003346DE">
              <w:rPr>
                <w:i/>
              </w:rPr>
              <w:t>Omicron</w:t>
            </w:r>
            <w:proofErr w:type="spellEnd"/>
            <w:r w:rsidRPr="003346DE">
              <w:rPr>
                <w:i/>
              </w:rPr>
              <w:t xml:space="preserve"> CT </w:t>
            </w:r>
            <w:proofErr w:type="spellStart"/>
            <w:r w:rsidRPr="003346DE">
              <w:rPr>
                <w:i/>
              </w:rPr>
              <w:t>Analyzer</w:t>
            </w:r>
            <w:proofErr w:type="spellEnd"/>
            <w:r w:rsidRPr="003346DE">
              <w:rPr>
                <w:i/>
              </w:rPr>
              <w:t xml:space="preserve">. Также может быть проведено испытание </w:t>
            </w:r>
            <w:proofErr w:type="spellStart"/>
            <w:r w:rsidRPr="003346DE">
              <w:rPr>
                <w:i/>
              </w:rPr>
              <w:t>типопредставителя</w:t>
            </w:r>
            <w:proofErr w:type="spellEnd"/>
            <w:r w:rsidRPr="003346DE">
              <w:rPr>
                <w:i/>
              </w:rPr>
              <w:t xml:space="preserve"> устройства РЗА на комплексе реального времени RTDS с моделированием режимов конкретного </w:t>
            </w:r>
            <w:proofErr w:type="spellStart"/>
            <w:r w:rsidRPr="003346DE">
              <w:rPr>
                <w:i/>
              </w:rPr>
              <w:t>энергообъекта</w:t>
            </w:r>
            <w:proofErr w:type="spellEnd"/>
            <w:r w:rsidRPr="003346DE">
              <w:rPr>
                <w:i/>
              </w:rPr>
              <w:t>.</w:t>
            </w:r>
          </w:p>
          <w:p w:rsidR="00CB1E47" w:rsidRPr="003346DE" w:rsidRDefault="00CB1E47" w:rsidP="00BE6915">
            <w:pPr>
              <w:pStyle w:val="a4"/>
              <w:spacing w:line="240" w:lineRule="auto"/>
              <w:ind w:right="0" w:firstLine="0"/>
            </w:pPr>
          </w:p>
        </w:tc>
      </w:tr>
      <w:tr w:rsidR="003346DE" w:rsidRPr="003250B2" w:rsidTr="00DD70B8">
        <w:trPr>
          <w:trHeight w:val="3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46DE" w:rsidRPr="00565217" w:rsidRDefault="009100D8" w:rsidP="00DD70B8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3756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37" w:type="dxa"/>
            <w:shd w:val="clear" w:color="auto" w:fill="auto"/>
            <w:vAlign w:val="center"/>
          </w:tcPr>
          <w:p w:rsidR="003346DE" w:rsidRPr="003346DE" w:rsidRDefault="003346DE" w:rsidP="003346DE">
            <w:pPr>
              <w:pStyle w:val="a4"/>
              <w:spacing w:before="120" w:after="120" w:line="240" w:lineRule="auto"/>
              <w:ind w:right="0" w:firstLine="0"/>
              <w:rPr>
                <w:b/>
              </w:rPr>
            </w:pPr>
            <w:r w:rsidRPr="003346DE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3346DE">
              <w:rPr>
                <w:b/>
              </w:rPr>
              <w:t xml:space="preserve"> </w:t>
            </w:r>
          </w:p>
        </w:tc>
      </w:tr>
      <w:tr w:rsidR="003346DE" w:rsidTr="00DD70B8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3346DE" w:rsidRDefault="003346DE" w:rsidP="00DD70B8">
            <w:pPr>
              <w:pStyle w:val="a4"/>
              <w:spacing w:line="240" w:lineRule="auto"/>
              <w:ind w:right="-1" w:firstLine="0"/>
            </w:pPr>
          </w:p>
        </w:tc>
        <w:tc>
          <w:tcPr>
            <w:tcW w:w="9037" w:type="dxa"/>
            <w:shd w:val="clear" w:color="auto" w:fill="auto"/>
            <w:vAlign w:val="center"/>
          </w:tcPr>
          <w:p w:rsidR="003346DE" w:rsidRDefault="003346DE" w:rsidP="003346DE">
            <w:pPr>
              <w:pStyle w:val="a4"/>
              <w:spacing w:line="240" w:lineRule="auto"/>
              <w:ind w:right="0" w:firstLine="459"/>
              <w:rPr>
                <w:b/>
                <w:i/>
              </w:rPr>
            </w:pPr>
            <w:r w:rsidRPr="003346DE">
              <w:rPr>
                <w:b/>
                <w:i/>
              </w:rPr>
              <w:t xml:space="preserve">Результат работ: </w:t>
            </w:r>
          </w:p>
          <w:p w:rsidR="003346DE" w:rsidRDefault="003346DE" w:rsidP="003346DE">
            <w:pPr>
              <w:pStyle w:val="a4"/>
              <w:spacing w:line="240" w:lineRule="auto"/>
              <w:ind w:right="0" w:firstLine="459"/>
              <w:rPr>
                <w:b/>
                <w:i/>
              </w:rPr>
            </w:pPr>
          </w:p>
          <w:p w:rsidR="003346DE" w:rsidRPr="009100D8" w:rsidRDefault="003346DE" w:rsidP="009100D8">
            <w:pPr>
              <w:pStyle w:val="a4"/>
              <w:spacing w:line="240" w:lineRule="auto"/>
              <w:ind w:right="0" w:firstLine="0"/>
              <w:rPr>
                <w:b/>
                <w:i/>
                <w:lang w:val="en-US"/>
              </w:rPr>
            </w:pPr>
          </w:p>
          <w:p w:rsidR="003346DE" w:rsidRPr="003346DE" w:rsidRDefault="003346DE" w:rsidP="003346DE">
            <w:pPr>
              <w:pStyle w:val="a4"/>
              <w:spacing w:line="240" w:lineRule="auto"/>
              <w:ind w:right="0" w:firstLine="459"/>
            </w:pPr>
          </w:p>
        </w:tc>
      </w:tr>
    </w:tbl>
    <w:p w:rsidR="00FD3610" w:rsidRDefault="00FD3610" w:rsidP="00203038">
      <w:pPr>
        <w:pStyle w:val="a4"/>
        <w:spacing w:line="240" w:lineRule="auto"/>
        <w:ind w:right="-1" w:firstLine="567"/>
      </w:pPr>
    </w:p>
    <w:p w:rsidR="005C53F5" w:rsidRPr="00FD7794" w:rsidRDefault="002A5C34" w:rsidP="00FD7794">
      <w:pPr>
        <w:pStyle w:val="a4"/>
        <w:spacing w:line="240" w:lineRule="auto"/>
        <w:ind w:right="0" w:firstLine="0"/>
        <w:rPr>
          <w:sz w:val="20"/>
        </w:rPr>
      </w:pPr>
      <w:r w:rsidRPr="00FD7794">
        <w:rPr>
          <w:b/>
          <w:sz w:val="20"/>
        </w:rPr>
        <w:t>2.</w:t>
      </w:r>
      <w:r w:rsidRPr="00FD7794">
        <w:rPr>
          <w:sz w:val="20"/>
        </w:rPr>
        <w:t> С кем требуется согласовать результаты</w:t>
      </w:r>
      <w:r w:rsidR="005C53F5" w:rsidRPr="00FD7794">
        <w:rPr>
          <w:sz w:val="20"/>
        </w:rPr>
        <w:t xml:space="preserve"> (указать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7794" w:rsidRPr="00FD7794" w:rsidTr="004D3E05">
        <w:trPr>
          <w:trHeight w:val="340"/>
        </w:trPr>
        <w:tc>
          <w:tcPr>
            <w:tcW w:w="9571" w:type="dxa"/>
            <w:shd w:val="clear" w:color="auto" w:fill="auto"/>
            <w:vAlign w:val="center"/>
          </w:tcPr>
          <w:p w:rsidR="00FD7794" w:rsidRPr="00FD7794" w:rsidRDefault="00FD7794" w:rsidP="004D3E05">
            <w:pPr>
              <w:pStyle w:val="a4"/>
              <w:spacing w:line="240" w:lineRule="auto"/>
              <w:ind w:right="0" w:firstLine="0"/>
              <w:jc w:val="left"/>
            </w:pPr>
            <w:r w:rsidRPr="00FD7794">
              <w:t>2.1</w:t>
            </w:r>
            <w:r>
              <w:t xml:space="preserve"> </w:t>
            </w:r>
          </w:p>
        </w:tc>
      </w:tr>
      <w:tr w:rsidR="00FD7794" w:rsidRPr="00FD7794" w:rsidTr="004D3E05">
        <w:trPr>
          <w:trHeight w:val="340"/>
        </w:trPr>
        <w:tc>
          <w:tcPr>
            <w:tcW w:w="9571" w:type="dxa"/>
            <w:shd w:val="clear" w:color="auto" w:fill="auto"/>
            <w:vAlign w:val="center"/>
          </w:tcPr>
          <w:p w:rsidR="00FD7794" w:rsidRPr="00FD7794" w:rsidRDefault="00FD7794" w:rsidP="004D3E05">
            <w:pPr>
              <w:pStyle w:val="a4"/>
              <w:spacing w:line="240" w:lineRule="auto"/>
              <w:ind w:right="0" w:firstLine="0"/>
              <w:jc w:val="left"/>
            </w:pPr>
            <w:r w:rsidRPr="00FD7794">
              <w:t>2.2</w:t>
            </w:r>
            <w:r>
              <w:t xml:space="preserve"> </w:t>
            </w:r>
          </w:p>
        </w:tc>
      </w:tr>
    </w:tbl>
    <w:p w:rsidR="00FD7794" w:rsidRDefault="00FD7794" w:rsidP="005C53F5">
      <w:pPr>
        <w:pStyle w:val="a4"/>
        <w:ind w:right="-1" w:firstLine="0"/>
        <w:rPr>
          <w:u w:val="single"/>
        </w:rPr>
      </w:pPr>
    </w:p>
    <w:p w:rsidR="00A15BEE" w:rsidRPr="00FD7794" w:rsidRDefault="00A15BEE" w:rsidP="00A15BEE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940ED">
        <w:rPr>
          <w:b/>
          <w:sz w:val="20"/>
          <w:szCs w:val="20"/>
        </w:rPr>
        <w:t>.</w:t>
      </w:r>
      <w:r w:rsidRPr="005940ED">
        <w:rPr>
          <w:sz w:val="20"/>
          <w:szCs w:val="20"/>
        </w:rPr>
        <w:t> Требуемый вид выходного документа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72"/>
      </w:tblGrid>
      <w:tr w:rsidR="00A15BEE" w:rsidRPr="004D3E05" w:rsidTr="009A1C31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5BEE" w:rsidRPr="004D3E05" w:rsidRDefault="009100D8" w:rsidP="009A1C31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1554153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A15BEE" w:rsidRPr="004D3E05" w:rsidRDefault="00A15BEE" w:rsidP="009A1C31">
            <w:pPr>
              <w:pStyle w:val="a4"/>
              <w:spacing w:line="240" w:lineRule="auto"/>
              <w:ind w:right="0" w:firstLine="0"/>
              <w:jc w:val="left"/>
              <w:rPr>
                <w:b/>
                <w:szCs w:val="20"/>
              </w:rPr>
            </w:pPr>
            <w:r w:rsidRPr="00FD7794">
              <w:t>4.</w:t>
            </w:r>
            <w:r>
              <w:t xml:space="preserve">1 </w:t>
            </w:r>
            <w:r w:rsidRPr="00FD7794">
              <w:t>Протокол испытаний</w:t>
            </w:r>
            <w:bookmarkStart w:id="0" w:name="_GoBack"/>
            <w:bookmarkEnd w:id="0"/>
          </w:p>
        </w:tc>
      </w:tr>
      <w:tr w:rsidR="00A15BEE" w:rsidRPr="004D3E05" w:rsidTr="009A1C31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5BEE" w:rsidRPr="004D3E05" w:rsidRDefault="009100D8" w:rsidP="009A1C31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1036113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A15BEE" w:rsidRPr="004D3E05" w:rsidRDefault="00A15BEE" w:rsidP="009A1C31">
            <w:pPr>
              <w:pStyle w:val="a4"/>
              <w:spacing w:line="240" w:lineRule="auto"/>
              <w:ind w:right="0" w:firstLine="0"/>
              <w:jc w:val="left"/>
              <w:rPr>
                <w:szCs w:val="20"/>
              </w:rPr>
            </w:pPr>
            <w:r w:rsidRPr="004D3E05">
              <w:rPr>
                <w:szCs w:val="20"/>
              </w:rPr>
              <w:t>4.2 Научно-технический отчет</w:t>
            </w:r>
          </w:p>
        </w:tc>
      </w:tr>
      <w:tr w:rsidR="00A15BEE" w:rsidRPr="004D3E05" w:rsidTr="009A1C31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5BEE" w:rsidRPr="004D3E05" w:rsidRDefault="009100D8" w:rsidP="009A1C31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17410562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A15BEE" w:rsidRPr="004D3E05" w:rsidRDefault="00A15BEE" w:rsidP="009A1C31">
            <w:pPr>
              <w:pStyle w:val="a4"/>
              <w:spacing w:line="240" w:lineRule="auto"/>
              <w:ind w:right="0" w:firstLine="0"/>
              <w:jc w:val="left"/>
              <w:rPr>
                <w:szCs w:val="20"/>
              </w:rPr>
            </w:pPr>
            <w:r w:rsidRPr="004D3E05">
              <w:rPr>
                <w:szCs w:val="20"/>
              </w:rPr>
              <w:t xml:space="preserve">4.3 Осциллограммы в формате </w:t>
            </w:r>
            <w:proofErr w:type="spellStart"/>
            <w:r w:rsidRPr="004D3E05">
              <w:rPr>
                <w:szCs w:val="20"/>
              </w:rPr>
              <w:t>Comtrade</w:t>
            </w:r>
            <w:proofErr w:type="spellEnd"/>
          </w:p>
        </w:tc>
      </w:tr>
      <w:tr w:rsidR="00A15BEE" w:rsidRPr="004D3E05" w:rsidTr="009A1C31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5BEE" w:rsidRPr="004D3E05" w:rsidRDefault="009100D8" w:rsidP="009A1C31">
            <w:pPr>
              <w:pStyle w:val="a3"/>
              <w:contextualSpacing/>
              <w:jc w:val="center"/>
              <w:rPr>
                <w:rFonts w:eastAsia="MS Mincho"/>
                <w:sz w:val="28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6215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A15BEE" w:rsidRPr="00BE6915" w:rsidRDefault="00BE6915" w:rsidP="009A1C31">
            <w:pPr>
              <w:pStyle w:val="a4"/>
              <w:spacing w:line="240" w:lineRule="auto"/>
              <w:ind w:right="0" w:firstLine="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4.4</w:t>
            </w:r>
          </w:p>
          <w:p w:rsidR="00A15BEE" w:rsidRDefault="00A15BEE" w:rsidP="009A1C31">
            <w:pPr>
              <w:pStyle w:val="a4"/>
              <w:spacing w:line="240" w:lineRule="auto"/>
              <w:ind w:right="0" w:firstLine="0"/>
              <w:jc w:val="left"/>
              <w:rPr>
                <w:szCs w:val="20"/>
              </w:rPr>
            </w:pPr>
          </w:p>
          <w:p w:rsidR="00A15BEE" w:rsidRPr="004D3E05" w:rsidRDefault="00A15BEE" w:rsidP="009A1C31">
            <w:pPr>
              <w:pStyle w:val="a4"/>
              <w:spacing w:line="240" w:lineRule="auto"/>
              <w:ind w:right="0" w:firstLine="0"/>
              <w:jc w:val="left"/>
              <w:rPr>
                <w:szCs w:val="20"/>
              </w:rPr>
            </w:pPr>
          </w:p>
        </w:tc>
      </w:tr>
    </w:tbl>
    <w:p w:rsidR="002A5C34" w:rsidRDefault="002A5C34" w:rsidP="00203038">
      <w:pPr>
        <w:pStyle w:val="a4"/>
        <w:spacing w:line="240" w:lineRule="auto"/>
        <w:ind w:right="-1" w:firstLine="567"/>
      </w:pPr>
    </w:p>
    <w:p w:rsidR="005C53F5" w:rsidRPr="00FD7794" w:rsidRDefault="00A15BEE" w:rsidP="00FD7794">
      <w:pPr>
        <w:pStyle w:val="a4"/>
        <w:spacing w:line="240" w:lineRule="auto"/>
        <w:ind w:right="0" w:firstLine="0"/>
        <w:rPr>
          <w:sz w:val="20"/>
        </w:rPr>
      </w:pPr>
      <w:r>
        <w:rPr>
          <w:b/>
          <w:sz w:val="20"/>
        </w:rPr>
        <w:t>4</w:t>
      </w:r>
      <w:r w:rsidR="002A5C34" w:rsidRPr="00FD7794">
        <w:rPr>
          <w:b/>
          <w:sz w:val="20"/>
        </w:rPr>
        <w:t>.</w:t>
      </w:r>
      <w:r w:rsidR="002A5C34" w:rsidRPr="00FD7794">
        <w:rPr>
          <w:sz w:val="20"/>
        </w:rPr>
        <w:t> </w:t>
      </w:r>
      <w:r w:rsidR="00190899" w:rsidRPr="00FD7794">
        <w:rPr>
          <w:sz w:val="20"/>
        </w:rPr>
        <w:t>Желаемые сроки выполнения работ</w:t>
      </w:r>
      <w:r w:rsidR="005C53F5" w:rsidRPr="00FD7794">
        <w:rPr>
          <w:sz w:val="20"/>
        </w:rPr>
        <w:t xml:space="preserve"> (с момента подписания договора оказания услуг)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1276"/>
        <w:gridCol w:w="6769"/>
      </w:tblGrid>
      <w:tr w:rsidR="004D3E05" w:rsidRPr="00A15BEE" w:rsidTr="004D3E05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FD7794" w:rsidRPr="00A15BEE" w:rsidRDefault="00FD7794" w:rsidP="004D3E05">
            <w:pPr>
              <w:pStyle w:val="a4"/>
              <w:spacing w:line="240" w:lineRule="auto"/>
              <w:ind w:right="0" w:firstLine="0"/>
              <w:jc w:val="left"/>
              <w:rPr>
                <w:sz w:val="20"/>
              </w:rPr>
            </w:pPr>
            <w:r w:rsidRPr="00A15BEE">
              <w:rPr>
                <w:sz w:val="20"/>
              </w:rPr>
              <w:t>В течение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794" w:rsidRPr="00A15BEE" w:rsidRDefault="00FD7794" w:rsidP="004D3E05">
            <w:pPr>
              <w:pStyle w:val="a4"/>
              <w:spacing w:line="240" w:lineRule="auto"/>
              <w:ind w:right="0" w:firstLine="0"/>
              <w:jc w:val="left"/>
              <w:rPr>
                <w:sz w:val="20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FD7794" w:rsidRPr="00A15BEE" w:rsidRDefault="00FD7794" w:rsidP="004D3E05">
            <w:pPr>
              <w:pStyle w:val="a4"/>
              <w:spacing w:line="240" w:lineRule="auto"/>
              <w:ind w:right="0" w:firstLine="0"/>
              <w:jc w:val="left"/>
              <w:rPr>
                <w:sz w:val="20"/>
              </w:rPr>
            </w:pPr>
            <w:r w:rsidRPr="00A15BEE">
              <w:rPr>
                <w:sz w:val="20"/>
              </w:rPr>
              <w:t>календарных дней</w:t>
            </w:r>
          </w:p>
        </w:tc>
      </w:tr>
    </w:tbl>
    <w:p w:rsidR="002A5C34" w:rsidRDefault="002A5C34" w:rsidP="00CB1E47">
      <w:pPr>
        <w:pStyle w:val="a4"/>
        <w:spacing w:line="240" w:lineRule="auto"/>
        <w:ind w:right="-1" w:firstLine="0"/>
      </w:pPr>
    </w:p>
    <w:p w:rsidR="005940ED" w:rsidRPr="00EC0BC4" w:rsidRDefault="00CB1E47" w:rsidP="00BE69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37BA5" w:rsidRPr="005940ED">
        <w:rPr>
          <w:rFonts w:ascii="Arial" w:hAnsi="Arial" w:cs="Arial"/>
          <w:b/>
          <w:sz w:val="20"/>
          <w:szCs w:val="20"/>
        </w:rPr>
        <w:lastRenderedPageBreak/>
        <w:t>5</w:t>
      </w:r>
      <w:r w:rsidR="00AC4BB9" w:rsidRPr="005940ED">
        <w:rPr>
          <w:rFonts w:ascii="Arial" w:hAnsi="Arial" w:cs="Arial"/>
          <w:b/>
          <w:sz w:val="20"/>
          <w:szCs w:val="20"/>
        </w:rPr>
        <w:t>.</w:t>
      </w:r>
      <w:r w:rsidR="002B61AB" w:rsidRPr="005940ED">
        <w:rPr>
          <w:b/>
          <w:sz w:val="20"/>
          <w:szCs w:val="20"/>
          <w:lang w:val="en-US"/>
        </w:rPr>
        <w:t> </w:t>
      </w:r>
      <w:r w:rsidR="0015242B" w:rsidRPr="0015242B">
        <w:rPr>
          <w:rFonts w:ascii="Arial" w:hAnsi="Arial" w:cs="Arial"/>
          <w:sz w:val="20"/>
          <w:szCs w:val="20"/>
        </w:rPr>
        <w:t>Дополнительные требования</w:t>
      </w:r>
      <w:r w:rsidR="005940ED" w:rsidRPr="0015242B">
        <w:rPr>
          <w:rFonts w:ascii="Arial" w:hAnsi="Arial" w:cs="Arial"/>
          <w:sz w:val="20"/>
          <w:szCs w:val="22"/>
        </w:rPr>
        <w:t>: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5940ED" w:rsidRPr="00EC0BC4" w:rsidTr="004D3E05">
        <w:tc>
          <w:tcPr>
            <w:tcW w:w="9498" w:type="dxa"/>
            <w:shd w:val="clear" w:color="auto" w:fill="auto"/>
          </w:tcPr>
          <w:p w:rsidR="005940ED" w:rsidRPr="004D3E05" w:rsidRDefault="005940ED" w:rsidP="004D3E0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5940ED" w:rsidRPr="00EC0BC4" w:rsidRDefault="005940ED" w:rsidP="005940ED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8D111E" w:rsidRDefault="008D111E" w:rsidP="005940ED">
      <w:pPr>
        <w:pStyle w:val="a4"/>
        <w:spacing w:after="120" w:line="240" w:lineRule="auto"/>
        <w:ind w:right="0" w:firstLine="0"/>
        <w:jc w:val="left"/>
        <w:rPr>
          <w:szCs w:val="20"/>
        </w:rPr>
      </w:pPr>
    </w:p>
    <w:p w:rsidR="005940ED" w:rsidRPr="005940ED" w:rsidRDefault="00837BA5" w:rsidP="005940ED">
      <w:pPr>
        <w:pStyle w:val="a4"/>
        <w:spacing w:line="240" w:lineRule="auto"/>
        <w:ind w:firstLine="0"/>
        <w:rPr>
          <w:sz w:val="20"/>
          <w:szCs w:val="20"/>
        </w:rPr>
      </w:pPr>
      <w:r w:rsidRPr="005940ED">
        <w:rPr>
          <w:b/>
          <w:sz w:val="20"/>
          <w:szCs w:val="20"/>
        </w:rPr>
        <w:t>6</w:t>
      </w:r>
      <w:r w:rsidR="00AC4BB9" w:rsidRPr="005940ED">
        <w:rPr>
          <w:b/>
          <w:sz w:val="20"/>
          <w:szCs w:val="20"/>
        </w:rPr>
        <w:t>.</w:t>
      </w:r>
      <w:r w:rsidR="002B61AB" w:rsidRPr="005940ED">
        <w:rPr>
          <w:sz w:val="20"/>
          <w:szCs w:val="20"/>
          <w:lang w:val="en-US"/>
        </w:rPr>
        <w:t> </w:t>
      </w:r>
      <w:r w:rsidR="00A15BEE">
        <w:rPr>
          <w:sz w:val="20"/>
          <w:szCs w:val="20"/>
        </w:rPr>
        <w:t>Предприятие-исполнитель услуг</w:t>
      </w:r>
    </w:p>
    <w:tbl>
      <w:tblPr>
        <w:tblW w:w="9498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940ED" w:rsidRPr="00EC0BC4" w:rsidTr="004D3E0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5940ED" w:rsidRPr="004D3E05" w:rsidRDefault="005940ED" w:rsidP="004D3E05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3E05">
              <w:rPr>
                <w:sz w:val="20"/>
                <w:szCs w:val="20"/>
              </w:rPr>
              <w:t>ООО НПП “ЭКРА”, 428003, г. Чебоксары, проспект И. Яковлева, 3.</w:t>
            </w:r>
          </w:p>
        </w:tc>
      </w:tr>
    </w:tbl>
    <w:p w:rsidR="005940ED" w:rsidRPr="00EC0BC4" w:rsidRDefault="005940ED" w:rsidP="005940ED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8D111E" w:rsidRPr="005001AB" w:rsidRDefault="008D111E" w:rsidP="005940ED">
      <w:pPr>
        <w:pStyle w:val="a4"/>
        <w:spacing w:after="120" w:line="240" w:lineRule="auto"/>
        <w:ind w:firstLine="0"/>
        <w:contextualSpacing/>
      </w:pPr>
    </w:p>
    <w:p w:rsidR="005940ED" w:rsidRPr="005940ED" w:rsidRDefault="00837BA5" w:rsidP="005940ED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 w:rsidRPr="005940ED">
        <w:rPr>
          <w:b/>
          <w:sz w:val="20"/>
          <w:szCs w:val="20"/>
        </w:rPr>
        <w:t>7</w:t>
      </w:r>
      <w:r w:rsidR="00AC4BB9" w:rsidRPr="005940ED">
        <w:rPr>
          <w:b/>
          <w:sz w:val="20"/>
          <w:szCs w:val="20"/>
        </w:rPr>
        <w:t>.</w:t>
      </w:r>
      <w:r w:rsidR="002B61AB" w:rsidRPr="005940ED">
        <w:rPr>
          <w:b/>
          <w:sz w:val="20"/>
          <w:szCs w:val="20"/>
          <w:lang w:val="en-US"/>
        </w:rPr>
        <w:t> </w:t>
      </w:r>
      <w:r w:rsidR="005940ED" w:rsidRPr="005940ED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5940ED" w:rsidRPr="00EC0BC4" w:rsidRDefault="005940ED" w:rsidP="005940ED">
      <w:pPr>
        <w:pStyle w:val="a4"/>
        <w:spacing w:line="240" w:lineRule="auto"/>
        <w:ind w:firstLine="0"/>
        <w:rPr>
          <w:sz w:val="20"/>
          <w:szCs w:val="20"/>
        </w:rPr>
      </w:pPr>
    </w:p>
    <w:p w:rsidR="005940ED" w:rsidRPr="00EC0BC4" w:rsidRDefault="005940ED" w:rsidP="005940ED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ED" w:rsidRPr="00EC0BC4" w:rsidTr="0056521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0ED" w:rsidRPr="00EC0BC4" w:rsidRDefault="005940ED" w:rsidP="009A1C31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A448A3" w:rsidRDefault="00A448A3" w:rsidP="005940ED">
      <w:pPr>
        <w:pStyle w:val="a4"/>
        <w:spacing w:after="120" w:line="240" w:lineRule="auto"/>
        <w:ind w:firstLine="0"/>
        <w:rPr>
          <w:szCs w:val="20"/>
        </w:rPr>
      </w:pPr>
    </w:p>
    <w:p w:rsidR="001352CC" w:rsidRDefault="005940ED" w:rsidP="005940ED">
      <w:pPr>
        <w:pStyle w:val="a4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szCs w:val="20"/>
          <w:lang w:val="en-US"/>
        </w:rPr>
        <w:br w:type="page"/>
      </w:r>
      <w:r w:rsidR="001352CC" w:rsidRPr="00042728">
        <w:rPr>
          <w:b/>
          <w:sz w:val="24"/>
          <w:szCs w:val="24"/>
        </w:rPr>
        <w:lastRenderedPageBreak/>
        <w:t>Приложение</w:t>
      </w:r>
      <w:r w:rsidR="004E5D4D">
        <w:rPr>
          <w:b/>
          <w:sz w:val="24"/>
          <w:szCs w:val="24"/>
          <w:lang w:val="en-US"/>
        </w:rPr>
        <w:t xml:space="preserve"> </w:t>
      </w:r>
      <w:r w:rsidR="004E5D4D">
        <w:rPr>
          <w:b/>
          <w:sz w:val="24"/>
          <w:szCs w:val="24"/>
        </w:rPr>
        <w:t>к Карте заказа</w:t>
      </w:r>
    </w:p>
    <w:p w:rsidR="004E5D4D" w:rsidRPr="004E5D4D" w:rsidRDefault="00013724" w:rsidP="00042728">
      <w:pPr>
        <w:pStyle w:val="a4"/>
        <w:spacing w:line="240" w:lineRule="auto"/>
        <w:ind w:firstLine="0"/>
        <w:jc w:val="right"/>
        <w:rPr>
          <w:szCs w:val="20"/>
        </w:rPr>
      </w:pPr>
      <w:r>
        <w:rPr>
          <w:b/>
          <w:sz w:val="24"/>
          <w:szCs w:val="24"/>
        </w:rPr>
        <w:t>Центра</w:t>
      </w:r>
      <w:r w:rsidR="004E5D4D">
        <w:rPr>
          <w:b/>
          <w:sz w:val="24"/>
          <w:szCs w:val="24"/>
        </w:rPr>
        <w:t xml:space="preserve"> моделирования и расчетов</w:t>
      </w:r>
    </w:p>
    <w:p w:rsidR="001352CC" w:rsidRPr="00042728" w:rsidRDefault="001352CC" w:rsidP="00FC0C31">
      <w:pPr>
        <w:pStyle w:val="a4"/>
        <w:spacing w:line="240" w:lineRule="auto"/>
        <w:ind w:firstLine="0"/>
        <w:rPr>
          <w:szCs w:val="20"/>
          <w:lang w:val="en-US"/>
        </w:rPr>
      </w:pPr>
    </w:p>
    <w:p w:rsidR="00042728" w:rsidRPr="00042728" w:rsidRDefault="00042728" w:rsidP="00FC0C31">
      <w:pPr>
        <w:pStyle w:val="a4"/>
        <w:spacing w:line="240" w:lineRule="auto"/>
        <w:ind w:firstLine="0"/>
        <w:rPr>
          <w:szCs w:val="20"/>
          <w:lang w:val="en-US"/>
        </w:rPr>
      </w:pPr>
    </w:p>
    <w:p w:rsidR="001352CC" w:rsidRPr="00042728" w:rsidRDefault="00042728" w:rsidP="001352CC">
      <w:pPr>
        <w:ind w:firstLine="709"/>
        <w:jc w:val="center"/>
        <w:rPr>
          <w:rFonts w:ascii="Arial" w:hAnsi="Arial" w:cs="Arial"/>
          <w:b/>
        </w:rPr>
      </w:pPr>
      <w:r w:rsidRPr="00042728">
        <w:rPr>
          <w:rFonts w:ascii="Arial" w:hAnsi="Arial" w:cs="Arial"/>
          <w:b/>
        </w:rPr>
        <w:t xml:space="preserve">ТРЕБУЕМЫЕ ИСХОДНЫЕ ДАННЫЕ ДЛЯ ЦИФРОВОЙ МОДЕЛИ ЭЛЕКТРОЭНЕРГЕТИЧЕСКОЙ СИСТЕМЫ НА </w:t>
      </w:r>
      <w:r w:rsidRPr="00042728">
        <w:rPr>
          <w:rFonts w:ascii="Arial" w:hAnsi="Arial" w:cs="Arial"/>
          <w:b/>
          <w:lang w:val="en-US"/>
        </w:rPr>
        <w:t>RTDS</w:t>
      </w:r>
    </w:p>
    <w:p w:rsidR="00F23980" w:rsidRPr="0027284D" w:rsidRDefault="00F23980" w:rsidP="001352CC">
      <w:pPr>
        <w:ind w:firstLine="709"/>
        <w:jc w:val="center"/>
        <w:rPr>
          <w:rFonts w:ascii="Arial" w:hAnsi="Arial" w:cs="Arial"/>
          <w:b/>
        </w:rPr>
      </w:pPr>
    </w:p>
    <w:p w:rsidR="00042728" w:rsidRPr="0027284D" w:rsidRDefault="00042728" w:rsidP="001352CC">
      <w:pPr>
        <w:ind w:firstLine="709"/>
        <w:jc w:val="center"/>
        <w:rPr>
          <w:rFonts w:ascii="Arial" w:hAnsi="Arial" w:cs="Arial"/>
          <w:b/>
        </w:rPr>
      </w:pPr>
    </w:p>
    <w:p w:rsidR="001352CC" w:rsidRPr="00042728" w:rsidRDefault="001352CC" w:rsidP="001352CC">
      <w:pPr>
        <w:pStyle w:val="af2"/>
        <w:numPr>
          <w:ilvl w:val="0"/>
          <w:numId w:val="5"/>
        </w:numPr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Главная электрическая схема моделируемого участка электроэнергетической сети</w:t>
      </w:r>
    </w:p>
    <w:p w:rsidR="001352CC" w:rsidRPr="00042728" w:rsidRDefault="001352CC" w:rsidP="001352CC">
      <w:pPr>
        <w:ind w:left="360" w:firstLine="34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Необходимо предоставить однолинейную схему сети, содержащую электроэнергетическое оборудование, подлежащее моделированию, такое как: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генераторы;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трансформаторы;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воздушные и кабельные линии электропередачи;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шунтирующие и токоограничивающие реакторы;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распределительные устройства;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выключатели и др. коммутационные аппараты;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синхронные и асинхронные двигатели;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синхронные компенсаторы и др. источники реактивной мощности;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 статическая нагрузка;</w:t>
      </w:r>
    </w:p>
    <w:p w:rsidR="001352CC" w:rsidRPr="00042728" w:rsidRDefault="001352CC" w:rsidP="001352CC">
      <w:pPr>
        <w:ind w:left="709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>- прочее оборудование, которое может оказать влияние на нормальные и переходные режимы работы сети.</w:t>
      </w:r>
    </w:p>
    <w:p w:rsidR="001352CC" w:rsidRPr="00042728" w:rsidRDefault="001352CC" w:rsidP="001352CC">
      <w:pPr>
        <w:ind w:left="357" w:firstLine="352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 xml:space="preserve">Необходимо указать нормальный режим работы схемы – состав включенного оборудования, положение коммутационных аппаратов, </w:t>
      </w:r>
      <w:proofErr w:type="spellStart"/>
      <w:r w:rsidRPr="00042728">
        <w:rPr>
          <w:rFonts w:ascii="Arial" w:hAnsi="Arial" w:cs="Arial"/>
          <w:sz w:val="22"/>
          <w:szCs w:val="22"/>
        </w:rPr>
        <w:t>перетоки</w:t>
      </w:r>
      <w:proofErr w:type="spellEnd"/>
      <w:r w:rsidRPr="00042728">
        <w:rPr>
          <w:rFonts w:ascii="Arial" w:hAnsi="Arial" w:cs="Arial"/>
          <w:sz w:val="22"/>
          <w:szCs w:val="22"/>
        </w:rPr>
        <w:t xml:space="preserve"> мощности.</w:t>
      </w:r>
    </w:p>
    <w:p w:rsidR="001352CC" w:rsidRPr="00042728" w:rsidRDefault="001352CC" w:rsidP="001352CC">
      <w:pPr>
        <w:ind w:left="357" w:firstLine="352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 xml:space="preserve">При наличии ранее выполненных расчетов в схеме, например, расчет токов </w:t>
      </w:r>
      <w:proofErr w:type="gramStart"/>
      <w:r w:rsidRPr="00042728">
        <w:rPr>
          <w:rFonts w:ascii="Arial" w:hAnsi="Arial" w:cs="Arial"/>
          <w:sz w:val="22"/>
          <w:szCs w:val="22"/>
        </w:rPr>
        <w:t>КЗ</w:t>
      </w:r>
      <w:proofErr w:type="gramEnd"/>
      <w:r w:rsidRPr="00042728">
        <w:rPr>
          <w:rFonts w:ascii="Arial" w:hAnsi="Arial" w:cs="Arial"/>
          <w:sz w:val="22"/>
          <w:szCs w:val="22"/>
        </w:rPr>
        <w:t>, также предоставить и эти данные.</w:t>
      </w:r>
    </w:p>
    <w:p w:rsidR="001352CC" w:rsidRPr="00042728" w:rsidRDefault="001352CC" w:rsidP="001352CC">
      <w:pPr>
        <w:ind w:left="357" w:firstLine="352"/>
        <w:jc w:val="both"/>
        <w:rPr>
          <w:rFonts w:ascii="Arial" w:hAnsi="Arial" w:cs="Arial"/>
          <w:sz w:val="22"/>
          <w:szCs w:val="22"/>
        </w:rPr>
      </w:pPr>
      <w:r w:rsidRPr="00042728">
        <w:rPr>
          <w:rFonts w:ascii="Arial" w:hAnsi="Arial" w:cs="Arial"/>
          <w:sz w:val="22"/>
          <w:szCs w:val="22"/>
        </w:rPr>
        <w:t xml:space="preserve">Указать режим работы </w:t>
      </w:r>
      <w:proofErr w:type="spellStart"/>
      <w:r w:rsidRPr="00042728">
        <w:rPr>
          <w:rFonts w:ascii="Arial" w:hAnsi="Arial" w:cs="Arial"/>
          <w:sz w:val="22"/>
          <w:szCs w:val="22"/>
        </w:rPr>
        <w:t>нейтрали</w:t>
      </w:r>
      <w:proofErr w:type="spellEnd"/>
      <w:r w:rsidRPr="00042728">
        <w:rPr>
          <w:rFonts w:ascii="Arial" w:hAnsi="Arial" w:cs="Arial"/>
          <w:sz w:val="22"/>
          <w:szCs w:val="22"/>
        </w:rPr>
        <w:t>.</w:t>
      </w:r>
    </w:p>
    <w:p w:rsidR="001352CC" w:rsidRPr="00042728" w:rsidRDefault="001352CC" w:rsidP="001352CC">
      <w:pPr>
        <w:ind w:left="357" w:firstLine="352"/>
        <w:jc w:val="both"/>
        <w:rPr>
          <w:rFonts w:ascii="Arial" w:hAnsi="Arial" w:cs="Arial"/>
          <w:sz w:val="22"/>
          <w:szCs w:val="22"/>
        </w:rPr>
      </w:pPr>
    </w:p>
    <w:p w:rsidR="001352CC" w:rsidRDefault="001352CC" w:rsidP="007A40B4">
      <w:pPr>
        <w:pStyle w:val="af2"/>
        <w:numPr>
          <w:ilvl w:val="0"/>
          <w:numId w:val="5"/>
        </w:numPr>
        <w:ind w:left="714" w:hanging="357"/>
        <w:rPr>
          <w:rFonts w:ascii="Arial" w:hAnsi="Arial" w:cs="Arial"/>
          <w:b/>
        </w:rPr>
      </w:pPr>
      <w:r w:rsidRPr="00042728">
        <w:rPr>
          <w:rFonts w:ascii="Arial" w:hAnsi="Arial" w:cs="Arial"/>
          <w:b/>
        </w:rPr>
        <w:t>Данные первичного сетевого оборудования:</w:t>
      </w:r>
    </w:p>
    <w:p w:rsidR="007A40B4" w:rsidRPr="00042728" w:rsidRDefault="007A40B4" w:rsidP="007A40B4">
      <w:pPr>
        <w:pStyle w:val="af2"/>
        <w:ind w:left="714"/>
        <w:rPr>
          <w:rFonts w:ascii="Arial" w:hAnsi="Arial" w:cs="Arial"/>
          <w:b/>
        </w:rPr>
      </w:pPr>
    </w:p>
    <w:p w:rsidR="001352CC" w:rsidRPr="00042728" w:rsidRDefault="001352CC" w:rsidP="007A40B4">
      <w:pPr>
        <w:pStyle w:val="af2"/>
        <w:numPr>
          <w:ilvl w:val="1"/>
          <w:numId w:val="5"/>
        </w:numPr>
        <w:ind w:left="1077" w:hanging="357"/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Трансформаторы.</w:t>
      </w:r>
      <w:r w:rsidRPr="00042728">
        <w:rPr>
          <w:rFonts w:ascii="Arial" w:hAnsi="Arial" w:cs="Arial"/>
        </w:rPr>
        <w:t xml:space="preserve"> Как </w:t>
      </w:r>
      <w:proofErr w:type="gramStart"/>
      <w:r w:rsidRPr="00042728">
        <w:rPr>
          <w:rFonts w:ascii="Arial" w:hAnsi="Arial" w:cs="Arial"/>
        </w:rPr>
        <w:t>правило</w:t>
      </w:r>
      <w:proofErr w:type="gramEnd"/>
      <w:r w:rsidRPr="00042728">
        <w:rPr>
          <w:rFonts w:ascii="Arial" w:hAnsi="Arial" w:cs="Arial"/>
        </w:rPr>
        <w:t xml:space="preserve"> на каждый трансформатор есть паспорт, где приведены все необходимые его параметры: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тип и номинальная мощность;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номинальные напряжения обмоток;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тип и группа соединения обмоток;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потери холостого хода </w:t>
      </w:r>
      <w:proofErr w:type="spellStart"/>
      <w:r w:rsidRPr="00042728">
        <w:rPr>
          <w:rFonts w:ascii="Arial" w:hAnsi="Arial" w:cs="Arial"/>
          <w:lang w:val="en-US"/>
        </w:rPr>
        <w:t>Pxx</w:t>
      </w:r>
      <w:proofErr w:type="spellEnd"/>
      <w:r w:rsidRPr="00042728">
        <w:rPr>
          <w:rFonts w:ascii="Arial" w:hAnsi="Arial" w:cs="Arial"/>
        </w:rPr>
        <w:t>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потери короткого замыкания </w:t>
      </w:r>
      <w:proofErr w:type="gramStart"/>
      <w:r w:rsidRPr="00042728">
        <w:rPr>
          <w:rFonts w:ascii="Arial" w:hAnsi="Arial" w:cs="Arial"/>
          <w:lang w:val="en-US"/>
        </w:rPr>
        <w:t>P</w:t>
      </w:r>
      <w:proofErr w:type="spellStart"/>
      <w:proofErr w:type="gramEnd"/>
      <w:r w:rsidRPr="00042728">
        <w:rPr>
          <w:rFonts w:ascii="Arial" w:hAnsi="Arial" w:cs="Arial"/>
        </w:rPr>
        <w:t>кз</w:t>
      </w:r>
      <w:proofErr w:type="spellEnd"/>
      <w:r w:rsidRPr="00042728">
        <w:rPr>
          <w:rFonts w:ascii="Arial" w:hAnsi="Arial" w:cs="Arial"/>
        </w:rPr>
        <w:t>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напряжение короткого замыкания </w:t>
      </w:r>
      <w:proofErr w:type="gramStart"/>
      <w:r w:rsidRPr="00042728">
        <w:rPr>
          <w:rFonts w:ascii="Arial" w:hAnsi="Arial" w:cs="Arial"/>
          <w:lang w:val="en-US"/>
        </w:rPr>
        <w:t>U</w:t>
      </w:r>
      <w:proofErr w:type="spellStart"/>
      <w:proofErr w:type="gramEnd"/>
      <w:r w:rsidRPr="00042728">
        <w:rPr>
          <w:rFonts w:ascii="Arial" w:hAnsi="Arial" w:cs="Arial"/>
        </w:rPr>
        <w:t>кз</w:t>
      </w:r>
      <w:proofErr w:type="spellEnd"/>
      <w:r w:rsidRPr="00042728">
        <w:rPr>
          <w:rFonts w:ascii="Arial" w:hAnsi="Arial" w:cs="Arial"/>
        </w:rPr>
        <w:t>%;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ток холостого хода </w:t>
      </w:r>
      <w:proofErr w:type="spellStart"/>
      <w:r w:rsidRPr="00042728">
        <w:rPr>
          <w:rFonts w:ascii="Arial" w:hAnsi="Arial" w:cs="Arial"/>
          <w:lang w:val="en-US"/>
        </w:rPr>
        <w:t>Ixx</w:t>
      </w:r>
      <w:proofErr w:type="spellEnd"/>
      <w:r w:rsidRPr="00042728">
        <w:rPr>
          <w:rFonts w:ascii="Arial" w:hAnsi="Arial" w:cs="Arial"/>
        </w:rPr>
        <w:t>%;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наличие устройства РПН (ПБВ) с количеством ступеней;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другая полезная информация.</w:t>
      </w:r>
    </w:p>
    <w:p w:rsidR="001352CC" w:rsidRPr="00042728" w:rsidRDefault="001352CC" w:rsidP="007A40B4">
      <w:pPr>
        <w:pStyle w:val="af2"/>
        <w:ind w:left="709" w:firstLine="425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Может также присутствовать протокол испытаний трансформатора, который содержит аналогичные данные.</w:t>
      </w:r>
    </w:p>
    <w:p w:rsidR="001352CC" w:rsidRPr="00042728" w:rsidRDefault="001352CC" w:rsidP="007A40B4">
      <w:pPr>
        <w:pStyle w:val="af2"/>
        <w:ind w:left="709" w:firstLine="425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Кроме этого полезной будет информация о</w:t>
      </w:r>
      <w:r w:rsidR="007A40B4">
        <w:rPr>
          <w:rFonts w:ascii="Arial" w:hAnsi="Arial" w:cs="Arial"/>
        </w:rPr>
        <w:t>б</w:t>
      </w:r>
      <w:r w:rsidRPr="00042728">
        <w:rPr>
          <w:rFonts w:ascii="Arial" w:hAnsi="Arial" w:cs="Arial"/>
        </w:rPr>
        <w:t xml:space="preserve"> эксплуатационном состоянии трансформатора: находится в работе или в резерве, загрузка трансформатора в нормальном режиме, положение</w:t>
      </w:r>
      <w:r w:rsidR="007A40B4">
        <w:rPr>
          <w:rFonts w:ascii="Arial" w:hAnsi="Arial" w:cs="Arial"/>
        </w:rPr>
        <w:t xml:space="preserve"> устройства РПН (ПБВ</w:t>
      </w:r>
      <w:r w:rsidRPr="00042728">
        <w:rPr>
          <w:rFonts w:ascii="Arial" w:hAnsi="Arial" w:cs="Arial"/>
        </w:rPr>
        <w:t>).</w:t>
      </w:r>
    </w:p>
    <w:p w:rsidR="001352CC" w:rsidRPr="00042728" w:rsidRDefault="001352CC" w:rsidP="001352CC">
      <w:pPr>
        <w:pStyle w:val="af2"/>
        <w:ind w:left="1077" w:firstLine="340"/>
        <w:jc w:val="both"/>
        <w:rPr>
          <w:rFonts w:ascii="Arial" w:hAnsi="Arial" w:cs="Arial"/>
        </w:rPr>
      </w:pPr>
    </w:p>
    <w:p w:rsidR="001352CC" w:rsidRPr="00042728" w:rsidRDefault="001352CC" w:rsidP="001352CC">
      <w:pPr>
        <w:pStyle w:val="af2"/>
        <w:numPr>
          <w:ilvl w:val="1"/>
          <w:numId w:val="5"/>
        </w:numPr>
        <w:spacing w:before="120"/>
        <w:ind w:left="1077" w:hanging="357"/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Синхронные генераторы</w:t>
      </w:r>
      <w:r w:rsidRPr="00042728">
        <w:rPr>
          <w:rFonts w:ascii="Arial" w:hAnsi="Arial" w:cs="Arial"/>
        </w:rPr>
        <w:t>. Для генераторов, также как и для трансформаторов необходимо привести их паспортные данные: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тип и номинальная мощность;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lastRenderedPageBreak/>
        <w:t xml:space="preserve">- номинальный </w:t>
      </w:r>
      <w:r w:rsidRPr="00042728">
        <w:rPr>
          <w:rFonts w:ascii="Arial" w:hAnsi="Arial" w:cs="Arial"/>
          <w:lang w:val="en-US"/>
        </w:rPr>
        <w:t>cos</w:t>
      </w:r>
      <w:r w:rsidRPr="00042728">
        <w:rPr>
          <w:rFonts w:ascii="Arial" w:hAnsi="Arial" w:cs="Arial"/>
        </w:rPr>
        <w:t>(</w:t>
      </w:r>
      <w:r w:rsidRPr="00042728">
        <w:rPr>
          <w:rFonts w:ascii="Arial" w:hAnsi="Arial" w:cs="Arial"/>
          <w:lang w:val="en-US"/>
        </w:rPr>
        <w:t>fi</w:t>
      </w:r>
      <w:r w:rsidRPr="00042728">
        <w:rPr>
          <w:rFonts w:ascii="Arial" w:hAnsi="Arial" w:cs="Arial"/>
        </w:rPr>
        <w:t>);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номинальное напряжение и номинальный ток;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номинальная частота вращения;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сопротивления обмоток по продольной и поперечной осям;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</w:t>
      </w:r>
      <w:proofErr w:type="gramStart"/>
      <w:r w:rsidRPr="00042728">
        <w:rPr>
          <w:rFonts w:ascii="Arial" w:hAnsi="Arial" w:cs="Arial"/>
        </w:rPr>
        <w:t>постоянные</w:t>
      </w:r>
      <w:proofErr w:type="gramEnd"/>
      <w:r w:rsidRPr="00042728">
        <w:rPr>
          <w:rFonts w:ascii="Arial" w:hAnsi="Arial" w:cs="Arial"/>
        </w:rPr>
        <w:t xml:space="preserve"> времени обмоток (контуров);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момент инерции ротора;</w:t>
      </w:r>
    </w:p>
    <w:p w:rsidR="001352CC" w:rsidRPr="00042728" w:rsidRDefault="001352CC" w:rsidP="001352CC">
      <w:pPr>
        <w:pStyle w:val="af2"/>
        <w:spacing w:before="120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диаграмма мощности.</w:t>
      </w:r>
    </w:p>
    <w:p w:rsidR="001352CC" w:rsidRPr="00042728" w:rsidRDefault="001352CC" w:rsidP="007A40B4">
      <w:pPr>
        <w:pStyle w:val="af2"/>
        <w:spacing w:before="120"/>
        <w:ind w:left="709" w:firstLine="425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Наиболее важной для моделирования переходных режимов является информация о системе возбуждения и регуляторе частоты вращения первичного двигателя каждого генератора. Для </w:t>
      </w:r>
      <w:r w:rsidRPr="00042728">
        <w:rPr>
          <w:rFonts w:ascii="Arial" w:hAnsi="Arial" w:cs="Arial"/>
          <w:b/>
        </w:rPr>
        <w:t>системы возбуждения и автоматического регулятора возбуждения</w:t>
      </w:r>
      <w:r w:rsidRPr="00042728">
        <w:rPr>
          <w:rFonts w:ascii="Arial" w:hAnsi="Arial" w:cs="Arial"/>
        </w:rPr>
        <w:t xml:space="preserve"> (АРВ) необходимы следующие данные: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тип системы возбуждения;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схема питания системы возбуждения;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тип АРВ;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структурная схема АРВ (каналы регулирования);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 параметры каналов регулирования (коэффициенты усиления и постоянные времени);</w:t>
      </w:r>
    </w:p>
    <w:p w:rsidR="001352CC" w:rsidRPr="00042728" w:rsidRDefault="001352CC" w:rsidP="004D0109">
      <w:pPr>
        <w:pStyle w:val="af2"/>
        <w:spacing w:before="120"/>
        <w:ind w:left="709" w:firstLine="425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Для </w:t>
      </w:r>
      <w:r w:rsidRPr="00042728">
        <w:rPr>
          <w:rFonts w:ascii="Arial" w:hAnsi="Arial" w:cs="Arial"/>
          <w:b/>
        </w:rPr>
        <w:t>автоматических регуляторов частоты вращения</w:t>
      </w:r>
      <w:r w:rsidRPr="00042728">
        <w:rPr>
          <w:rFonts w:ascii="Arial" w:hAnsi="Arial" w:cs="Arial"/>
        </w:rPr>
        <w:t xml:space="preserve"> (АРЧВ) первичного двигателя (паровая турбина, гидротурбина, газовая турбина, газотурбинный двигатель, </w:t>
      </w:r>
      <w:proofErr w:type="spellStart"/>
      <w:r w:rsidRPr="00042728">
        <w:rPr>
          <w:rFonts w:ascii="Arial" w:hAnsi="Arial" w:cs="Arial"/>
        </w:rPr>
        <w:t>газопоршневой</w:t>
      </w:r>
      <w:proofErr w:type="spellEnd"/>
      <w:r w:rsidRPr="00042728">
        <w:rPr>
          <w:rFonts w:ascii="Arial" w:hAnsi="Arial" w:cs="Arial"/>
        </w:rPr>
        <w:t xml:space="preserve"> двигатель </w:t>
      </w:r>
      <w:r w:rsidR="007A40B4">
        <w:rPr>
          <w:rFonts w:ascii="Arial" w:hAnsi="Arial" w:cs="Arial"/>
        </w:rPr>
        <w:t>и</w:t>
      </w:r>
      <w:r w:rsidRPr="00042728">
        <w:rPr>
          <w:rFonts w:ascii="Arial" w:hAnsi="Arial" w:cs="Arial"/>
        </w:rPr>
        <w:t xml:space="preserve"> т.д.):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структурная схема регулятора;</w:t>
      </w:r>
    </w:p>
    <w:p w:rsidR="001352CC" w:rsidRPr="00042728" w:rsidRDefault="007A40B4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1352CC" w:rsidRPr="00042728">
        <w:rPr>
          <w:rFonts w:ascii="Arial" w:hAnsi="Arial" w:cs="Arial"/>
        </w:rPr>
        <w:t>законы регулирования (пропорциональный, дифференциальный, интегральный);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</w:t>
      </w:r>
      <w:proofErr w:type="spellStart"/>
      <w:r w:rsidRPr="00042728">
        <w:rPr>
          <w:rFonts w:ascii="Arial" w:hAnsi="Arial" w:cs="Arial"/>
        </w:rPr>
        <w:t>статизм</w:t>
      </w:r>
      <w:proofErr w:type="spellEnd"/>
      <w:r w:rsidRPr="00042728">
        <w:rPr>
          <w:rFonts w:ascii="Arial" w:hAnsi="Arial" w:cs="Arial"/>
        </w:rPr>
        <w:t xml:space="preserve"> регулятора;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динамические характеристики (при наличии);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момент</w:t>
      </w:r>
      <w:r w:rsidR="004D0109">
        <w:rPr>
          <w:rFonts w:ascii="Arial" w:hAnsi="Arial" w:cs="Arial"/>
        </w:rPr>
        <w:t xml:space="preserve"> инерции</w:t>
      </w:r>
      <w:r w:rsidRPr="00042728">
        <w:rPr>
          <w:rFonts w:ascii="Arial" w:hAnsi="Arial" w:cs="Arial"/>
        </w:rPr>
        <w:t xml:space="preserve"> ротора первичного двигателя.</w:t>
      </w:r>
    </w:p>
    <w:p w:rsidR="001352CC" w:rsidRPr="00042728" w:rsidRDefault="001352CC" w:rsidP="001352CC">
      <w:pPr>
        <w:pStyle w:val="af2"/>
        <w:spacing w:before="120"/>
        <w:ind w:left="1077" w:firstLine="341"/>
        <w:jc w:val="both"/>
        <w:rPr>
          <w:rFonts w:ascii="Arial" w:hAnsi="Arial" w:cs="Arial"/>
        </w:rPr>
      </w:pPr>
    </w:p>
    <w:p w:rsidR="001352CC" w:rsidRPr="00042728" w:rsidRDefault="001352CC" w:rsidP="001352CC">
      <w:pPr>
        <w:pStyle w:val="af2"/>
        <w:numPr>
          <w:ilvl w:val="1"/>
          <w:numId w:val="5"/>
        </w:numPr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Воздушные линии электропередачи.</w:t>
      </w:r>
      <w:r w:rsidRPr="00042728">
        <w:rPr>
          <w:rFonts w:ascii="Arial" w:hAnsi="Arial" w:cs="Arial"/>
        </w:rPr>
        <w:t xml:space="preserve"> Возможны два способа </w:t>
      </w:r>
      <w:proofErr w:type="gramStart"/>
      <w:r w:rsidRPr="00042728">
        <w:rPr>
          <w:rFonts w:ascii="Arial" w:hAnsi="Arial" w:cs="Arial"/>
        </w:rPr>
        <w:t>задания параметров модели линии электропередачи</w:t>
      </w:r>
      <w:proofErr w:type="gramEnd"/>
      <w:r w:rsidRPr="00042728">
        <w:rPr>
          <w:rFonts w:ascii="Arial" w:hAnsi="Arial" w:cs="Arial"/>
        </w:rPr>
        <w:t xml:space="preserve">: 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 удельные параметры: требуются удельные продольные и поперечные сопротивления, а также длина линии;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 физические параметры: марка и сечение провода, расположение проводов на </w:t>
      </w:r>
      <w:r w:rsidR="004D0109">
        <w:rPr>
          <w:rFonts w:ascii="Arial" w:hAnsi="Arial" w:cs="Arial"/>
        </w:rPr>
        <w:t>опоре, стрела провеса, тип опор и др.</w:t>
      </w:r>
    </w:p>
    <w:p w:rsidR="001352CC" w:rsidRPr="00042728" w:rsidRDefault="001352CC" w:rsidP="004D0109">
      <w:pPr>
        <w:pStyle w:val="af2"/>
        <w:ind w:left="709" w:firstLine="425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Если нет необходимости в точном моделировании процессов в ЛЭП, то предпочтительным является первый вариант (задание удельных параметров).</w:t>
      </w:r>
    </w:p>
    <w:p w:rsidR="001352CC" w:rsidRPr="00042728" w:rsidRDefault="001352CC" w:rsidP="001352CC">
      <w:pPr>
        <w:pStyle w:val="af2"/>
        <w:ind w:left="1080"/>
        <w:jc w:val="both"/>
        <w:rPr>
          <w:rFonts w:ascii="Arial" w:hAnsi="Arial" w:cs="Arial"/>
        </w:rPr>
      </w:pPr>
    </w:p>
    <w:p w:rsidR="001352CC" w:rsidRPr="00042728" w:rsidRDefault="001352CC" w:rsidP="001352CC">
      <w:pPr>
        <w:pStyle w:val="af2"/>
        <w:numPr>
          <w:ilvl w:val="1"/>
          <w:numId w:val="5"/>
        </w:numPr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Кабельные линии электропередачи.</w:t>
      </w:r>
      <w:r w:rsidRPr="00042728">
        <w:rPr>
          <w:rFonts w:ascii="Arial" w:hAnsi="Arial" w:cs="Arial"/>
        </w:rPr>
        <w:t xml:space="preserve"> Как и для воздушной линии, возможны два способа задания параметров: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 удельные параметры: требуются удельные продольные и поперечные сопротивления, а также длина кабельной линии;</w:t>
      </w:r>
    </w:p>
    <w:p w:rsidR="001352CC" w:rsidRPr="00042728" w:rsidRDefault="001352CC" w:rsidP="001352CC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 физические параметры: марка кабеля, сечение и количество токопроводящих жил, их удельное сопротивление, параметры всех слоев изоляции кабеля и др.</w:t>
      </w:r>
    </w:p>
    <w:p w:rsidR="001352CC" w:rsidRPr="00042728" w:rsidRDefault="001352CC" w:rsidP="004D0109">
      <w:pPr>
        <w:pStyle w:val="af2"/>
        <w:ind w:left="709" w:firstLine="425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Предпочтительным является первый вариант (задание удельных параметров).</w:t>
      </w:r>
    </w:p>
    <w:p w:rsidR="00BE6915" w:rsidRDefault="00BE691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1352CC" w:rsidRPr="00042728" w:rsidRDefault="001352CC" w:rsidP="001352CC">
      <w:pPr>
        <w:pStyle w:val="af2"/>
        <w:numPr>
          <w:ilvl w:val="1"/>
          <w:numId w:val="5"/>
        </w:numPr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lastRenderedPageBreak/>
        <w:t>Асинхронный двигатель.</w:t>
      </w:r>
      <w:r w:rsidRPr="00042728">
        <w:rPr>
          <w:rFonts w:ascii="Arial" w:hAnsi="Arial" w:cs="Arial"/>
        </w:rPr>
        <w:t xml:space="preserve"> Паспортные данные:</w:t>
      </w:r>
    </w:p>
    <w:p w:rsidR="001352CC" w:rsidRPr="00042728" w:rsidRDefault="001352CC" w:rsidP="004D0109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тип и номинальная мощность;</w:t>
      </w:r>
    </w:p>
    <w:p w:rsidR="001352CC" w:rsidRPr="00042728" w:rsidRDefault="001352CC" w:rsidP="004D0109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</w:t>
      </w:r>
      <w:proofErr w:type="gramStart"/>
      <w:r w:rsidRPr="00042728">
        <w:rPr>
          <w:rFonts w:ascii="Arial" w:hAnsi="Arial" w:cs="Arial"/>
        </w:rPr>
        <w:t>номинальн</w:t>
      </w:r>
      <w:r w:rsidR="00DE7427">
        <w:rPr>
          <w:rFonts w:ascii="Arial" w:hAnsi="Arial" w:cs="Arial"/>
        </w:rPr>
        <w:t>ые</w:t>
      </w:r>
      <w:proofErr w:type="gramEnd"/>
      <w:r w:rsidRPr="00042728">
        <w:rPr>
          <w:rFonts w:ascii="Arial" w:hAnsi="Arial" w:cs="Arial"/>
        </w:rPr>
        <w:t xml:space="preserve"> напряжение</w:t>
      </w:r>
      <w:r w:rsidR="00DE7427">
        <w:rPr>
          <w:rFonts w:ascii="Arial" w:hAnsi="Arial" w:cs="Arial"/>
        </w:rPr>
        <w:t>,</w:t>
      </w:r>
      <w:r w:rsidRPr="00042728">
        <w:rPr>
          <w:rFonts w:ascii="Arial" w:hAnsi="Arial" w:cs="Arial"/>
        </w:rPr>
        <w:t xml:space="preserve"> </w:t>
      </w:r>
      <w:r w:rsidRPr="00042728">
        <w:rPr>
          <w:rFonts w:ascii="Arial" w:hAnsi="Arial" w:cs="Arial"/>
          <w:lang w:val="en-US"/>
        </w:rPr>
        <w:t>cos</w:t>
      </w:r>
      <w:r w:rsidRPr="00042728">
        <w:rPr>
          <w:rFonts w:ascii="Arial" w:hAnsi="Arial" w:cs="Arial"/>
        </w:rPr>
        <w:t>(ϕ</w:t>
      </w:r>
      <w:r w:rsidR="00DE7427">
        <w:rPr>
          <w:rFonts w:ascii="Arial" w:hAnsi="Arial" w:cs="Arial"/>
        </w:rPr>
        <w:t>),</w:t>
      </w:r>
      <w:r w:rsidRPr="00042728">
        <w:rPr>
          <w:rFonts w:ascii="Arial" w:hAnsi="Arial" w:cs="Arial"/>
        </w:rPr>
        <w:t xml:space="preserve"> КПД;</w:t>
      </w:r>
    </w:p>
    <w:p w:rsidR="001352CC" w:rsidRPr="00042728" w:rsidRDefault="001352CC" w:rsidP="004D0109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кратности пускового момента </w:t>
      </w:r>
      <w:proofErr w:type="gramStart"/>
      <w:r w:rsidRPr="00042728">
        <w:rPr>
          <w:rStyle w:val="2814"/>
          <w:rFonts w:ascii="Arial" w:hAnsi="Arial" w:cs="Arial"/>
          <w:i/>
          <w:sz w:val="22"/>
          <w:szCs w:val="22"/>
          <w:lang w:val="en-US"/>
        </w:rPr>
        <w:t>M</w:t>
      </w:r>
      <w:proofErr w:type="gramEnd"/>
      <w:r w:rsidRPr="00042728">
        <w:rPr>
          <w:rStyle w:val="2814"/>
          <w:rFonts w:ascii="Arial" w:hAnsi="Arial" w:cs="Arial"/>
          <w:i/>
          <w:sz w:val="22"/>
          <w:szCs w:val="22"/>
          <w:vertAlign w:val="subscript"/>
        </w:rPr>
        <w:t>п</w:t>
      </w:r>
      <w:r w:rsidRPr="00042728">
        <w:rPr>
          <w:rFonts w:ascii="Arial" w:hAnsi="Arial" w:cs="Arial"/>
        </w:rPr>
        <w:t xml:space="preserve">, максимального момента </w:t>
      </w:r>
      <w:r w:rsidRPr="00042728">
        <w:rPr>
          <w:rStyle w:val="2814"/>
          <w:rFonts w:ascii="Arial" w:hAnsi="Arial" w:cs="Arial"/>
          <w:i/>
          <w:sz w:val="22"/>
          <w:szCs w:val="22"/>
          <w:lang w:val="en-US"/>
        </w:rPr>
        <w:t>M</w:t>
      </w:r>
      <w:r w:rsidRPr="00042728">
        <w:rPr>
          <w:rStyle w:val="2814"/>
          <w:rFonts w:ascii="Arial" w:hAnsi="Arial" w:cs="Arial"/>
          <w:i/>
          <w:sz w:val="22"/>
          <w:szCs w:val="22"/>
          <w:vertAlign w:val="subscript"/>
          <w:lang w:val="en-US"/>
        </w:rPr>
        <w:t>MA</w:t>
      </w:r>
      <w:r w:rsidRPr="00042728">
        <w:rPr>
          <w:rStyle w:val="2814"/>
          <w:rFonts w:ascii="Arial" w:hAnsi="Arial" w:cs="Arial"/>
          <w:i/>
          <w:sz w:val="22"/>
          <w:szCs w:val="22"/>
          <w:vertAlign w:val="subscript"/>
        </w:rPr>
        <w:t>Х</w:t>
      </w:r>
      <w:r w:rsidRPr="00042728">
        <w:rPr>
          <w:rFonts w:ascii="Arial" w:hAnsi="Arial" w:cs="Arial"/>
        </w:rPr>
        <w:t>;</w:t>
      </w:r>
    </w:p>
    <w:p w:rsidR="001352CC" w:rsidRPr="00042728" w:rsidRDefault="001352CC" w:rsidP="004D0109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 xml:space="preserve">- кратность пускового тока </w:t>
      </w:r>
      <w:proofErr w:type="gramStart"/>
      <w:r w:rsidRPr="00042728">
        <w:rPr>
          <w:rStyle w:val="2814"/>
          <w:rFonts w:ascii="Arial" w:hAnsi="Arial" w:cs="Arial"/>
          <w:i/>
          <w:sz w:val="22"/>
          <w:szCs w:val="22"/>
          <w:lang w:val="en-US"/>
        </w:rPr>
        <w:t>I</w:t>
      </w:r>
      <w:proofErr w:type="gramEnd"/>
      <w:r w:rsidRPr="00042728">
        <w:rPr>
          <w:rStyle w:val="2814"/>
          <w:rFonts w:ascii="Arial" w:hAnsi="Arial" w:cs="Arial"/>
          <w:i/>
          <w:sz w:val="22"/>
          <w:szCs w:val="22"/>
          <w:vertAlign w:val="subscript"/>
        </w:rPr>
        <w:t>п</w:t>
      </w:r>
      <w:r w:rsidRPr="00042728">
        <w:rPr>
          <w:rFonts w:ascii="Arial" w:hAnsi="Arial" w:cs="Arial"/>
        </w:rPr>
        <w:t>;</w:t>
      </w:r>
    </w:p>
    <w:p w:rsidR="001352CC" w:rsidRPr="00042728" w:rsidRDefault="001352CC" w:rsidP="004D0109">
      <w:pPr>
        <w:pStyle w:val="af2"/>
        <w:ind w:left="1418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- момент инерции ротора двигателя.</w:t>
      </w:r>
    </w:p>
    <w:p w:rsidR="001352CC" w:rsidRPr="00042728" w:rsidRDefault="001352CC" w:rsidP="001352CC">
      <w:pPr>
        <w:pStyle w:val="af2"/>
        <w:ind w:left="1080"/>
        <w:jc w:val="both"/>
        <w:rPr>
          <w:rFonts w:ascii="Arial" w:hAnsi="Arial" w:cs="Arial"/>
        </w:rPr>
      </w:pPr>
      <w:r w:rsidRPr="00042728">
        <w:rPr>
          <w:rFonts w:ascii="Arial" w:hAnsi="Arial" w:cs="Arial"/>
        </w:rPr>
        <w:t>Эксплуатационная информация:</w:t>
      </w:r>
    </w:p>
    <w:p w:rsidR="001352CC" w:rsidRPr="00042728" w:rsidRDefault="004D0109" w:rsidP="004D0109">
      <w:pPr>
        <w:pStyle w:val="af2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</w:t>
      </w:r>
      <w:r w:rsidR="001352CC" w:rsidRPr="00042728">
        <w:rPr>
          <w:rFonts w:ascii="Arial" w:hAnsi="Arial" w:cs="Arial"/>
        </w:rPr>
        <w:t xml:space="preserve"> </w:t>
      </w:r>
      <w:proofErr w:type="gramStart"/>
      <w:r w:rsidR="001352CC" w:rsidRPr="00042728">
        <w:rPr>
          <w:rFonts w:ascii="Arial" w:hAnsi="Arial" w:cs="Arial"/>
        </w:rPr>
        <w:t>находящихся</w:t>
      </w:r>
      <w:proofErr w:type="gramEnd"/>
      <w:r w:rsidR="001352CC" w:rsidRPr="00042728">
        <w:rPr>
          <w:rFonts w:ascii="Arial" w:hAnsi="Arial" w:cs="Arial"/>
        </w:rPr>
        <w:t xml:space="preserve"> в работе и резерве;</w:t>
      </w:r>
    </w:p>
    <w:p w:rsidR="001352CC" w:rsidRPr="00042728" w:rsidRDefault="004D0109" w:rsidP="004D0109">
      <w:pPr>
        <w:pStyle w:val="af2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52CC" w:rsidRPr="00042728">
        <w:rPr>
          <w:rFonts w:ascii="Arial" w:hAnsi="Arial" w:cs="Arial"/>
        </w:rPr>
        <w:t>коэффициент загрузки двигателя;</w:t>
      </w:r>
    </w:p>
    <w:p w:rsidR="001352CC" w:rsidRPr="00042728" w:rsidRDefault="004D0109" w:rsidP="004D0109">
      <w:pPr>
        <w:pStyle w:val="af2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52CC" w:rsidRPr="00042728">
        <w:rPr>
          <w:rFonts w:ascii="Arial" w:hAnsi="Arial" w:cs="Arial"/>
        </w:rPr>
        <w:t>количество часов в сутки находящихся в работе двигателей;</w:t>
      </w:r>
    </w:p>
    <w:p w:rsidR="001352CC" w:rsidRPr="00042728" w:rsidRDefault="004D0109" w:rsidP="004D0109">
      <w:pPr>
        <w:pStyle w:val="af2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52CC" w:rsidRPr="00042728">
        <w:rPr>
          <w:rFonts w:ascii="Arial" w:hAnsi="Arial" w:cs="Arial"/>
        </w:rPr>
        <w:t>тип механизма, приводимого во вращение двигателем;</w:t>
      </w:r>
    </w:p>
    <w:p w:rsidR="001352CC" w:rsidRPr="00042728" w:rsidRDefault="004D0109" w:rsidP="004D0109">
      <w:pPr>
        <w:pStyle w:val="af2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52CC" w:rsidRPr="00042728">
        <w:rPr>
          <w:rFonts w:ascii="Arial" w:hAnsi="Arial" w:cs="Arial"/>
        </w:rPr>
        <w:t>момент инерции приводимого механизма;</w:t>
      </w:r>
    </w:p>
    <w:p w:rsidR="001352CC" w:rsidRPr="00042728" w:rsidRDefault="004D0109" w:rsidP="004D0109">
      <w:pPr>
        <w:pStyle w:val="af2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52CC" w:rsidRPr="00042728">
        <w:rPr>
          <w:rFonts w:ascii="Arial" w:hAnsi="Arial" w:cs="Arial"/>
        </w:rPr>
        <w:t>характеристика зависимости момента сопротивления механизма от частоты вращения ротора двигателя.</w:t>
      </w:r>
    </w:p>
    <w:p w:rsidR="001352CC" w:rsidRPr="00042728" w:rsidRDefault="001352CC" w:rsidP="001352CC">
      <w:pPr>
        <w:pStyle w:val="af2"/>
        <w:ind w:left="1800"/>
        <w:jc w:val="both"/>
        <w:rPr>
          <w:rFonts w:ascii="Arial" w:hAnsi="Arial" w:cs="Arial"/>
        </w:rPr>
      </w:pPr>
    </w:p>
    <w:p w:rsidR="001352CC" w:rsidRPr="00042728" w:rsidRDefault="001352CC" w:rsidP="001352CC">
      <w:pPr>
        <w:pStyle w:val="af2"/>
        <w:numPr>
          <w:ilvl w:val="1"/>
          <w:numId w:val="5"/>
        </w:numPr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Синхронный двигатель.</w:t>
      </w:r>
      <w:r w:rsidRPr="00042728">
        <w:rPr>
          <w:rFonts w:ascii="Arial" w:hAnsi="Arial" w:cs="Arial"/>
        </w:rPr>
        <w:t xml:space="preserve"> Та же информация, что и для синхронных генераторов (включая информацию о значениях сопротивлений </w:t>
      </w:r>
      <w:r w:rsidR="004D0109">
        <w:rPr>
          <w:rFonts w:ascii="Arial" w:hAnsi="Arial" w:cs="Arial"/>
        </w:rPr>
        <w:t xml:space="preserve">по </w:t>
      </w:r>
      <w:proofErr w:type="gramStart"/>
      <w:r w:rsidR="004D0109">
        <w:rPr>
          <w:rFonts w:ascii="Arial" w:hAnsi="Arial" w:cs="Arial"/>
        </w:rPr>
        <w:t>продольной</w:t>
      </w:r>
      <w:proofErr w:type="gramEnd"/>
      <w:r w:rsidR="004D0109">
        <w:rPr>
          <w:rFonts w:ascii="Arial" w:hAnsi="Arial" w:cs="Arial"/>
        </w:rPr>
        <w:t xml:space="preserve"> и поперечной осям</w:t>
      </w:r>
      <w:r w:rsidRPr="00042728">
        <w:rPr>
          <w:rFonts w:ascii="Arial" w:hAnsi="Arial" w:cs="Arial"/>
        </w:rPr>
        <w:t>, и о постоянных времени обмоток). Информация о системе возбуждения.</w:t>
      </w:r>
    </w:p>
    <w:p w:rsidR="001352CC" w:rsidRPr="00042728" w:rsidRDefault="001352CC" w:rsidP="001352CC">
      <w:pPr>
        <w:pStyle w:val="af2"/>
        <w:ind w:left="1080"/>
        <w:jc w:val="both"/>
        <w:rPr>
          <w:rFonts w:ascii="Arial" w:hAnsi="Arial" w:cs="Arial"/>
        </w:rPr>
      </w:pPr>
    </w:p>
    <w:p w:rsidR="001352CC" w:rsidRPr="00042728" w:rsidRDefault="001352CC" w:rsidP="001352CC">
      <w:pPr>
        <w:pStyle w:val="af2"/>
        <w:numPr>
          <w:ilvl w:val="1"/>
          <w:numId w:val="5"/>
        </w:numPr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Статическая нагрузка.</w:t>
      </w:r>
      <w:r w:rsidRPr="00042728">
        <w:rPr>
          <w:rFonts w:ascii="Arial" w:hAnsi="Arial" w:cs="Arial"/>
        </w:rPr>
        <w:t xml:space="preserve"> </w:t>
      </w:r>
      <w:proofErr w:type="gramStart"/>
      <w:r w:rsidRPr="00042728">
        <w:rPr>
          <w:rFonts w:ascii="Arial" w:hAnsi="Arial" w:cs="Arial"/>
        </w:rPr>
        <w:t>Суммарная мощность нагрузок (номинальные активн</w:t>
      </w:r>
      <w:r w:rsidR="004D0109">
        <w:rPr>
          <w:rFonts w:ascii="Arial" w:hAnsi="Arial" w:cs="Arial"/>
        </w:rPr>
        <w:t>ая</w:t>
      </w:r>
      <w:r w:rsidRPr="00042728">
        <w:rPr>
          <w:rFonts w:ascii="Arial" w:hAnsi="Arial" w:cs="Arial"/>
        </w:rPr>
        <w:t xml:space="preserve"> и реактивн</w:t>
      </w:r>
      <w:r w:rsidR="004D0109">
        <w:rPr>
          <w:rFonts w:ascii="Arial" w:hAnsi="Arial" w:cs="Arial"/>
        </w:rPr>
        <w:t>ая</w:t>
      </w:r>
      <w:r w:rsidRPr="00042728">
        <w:rPr>
          <w:rFonts w:ascii="Arial" w:hAnsi="Arial" w:cs="Arial"/>
        </w:rPr>
        <w:t>) на каждом из присоединений, за исключением вращающейся нагрузки (двигательной).</w:t>
      </w:r>
      <w:proofErr w:type="gramEnd"/>
    </w:p>
    <w:p w:rsidR="001352CC" w:rsidRPr="00042728" w:rsidRDefault="001352CC" w:rsidP="001352CC">
      <w:pPr>
        <w:pStyle w:val="af2"/>
        <w:ind w:left="1080"/>
        <w:jc w:val="both"/>
        <w:rPr>
          <w:rFonts w:ascii="Arial" w:hAnsi="Arial" w:cs="Arial"/>
        </w:rPr>
      </w:pPr>
    </w:p>
    <w:p w:rsidR="001352CC" w:rsidRDefault="001352CC" w:rsidP="001352CC">
      <w:pPr>
        <w:pStyle w:val="af2"/>
        <w:numPr>
          <w:ilvl w:val="1"/>
          <w:numId w:val="5"/>
        </w:numPr>
        <w:jc w:val="both"/>
        <w:rPr>
          <w:rFonts w:ascii="Arial" w:hAnsi="Arial" w:cs="Arial"/>
        </w:rPr>
      </w:pPr>
      <w:r w:rsidRPr="00042728">
        <w:rPr>
          <w:rFonts w:ascii="Arial" w:hAnsi="Arial" w:cs="Arial"/>
          <w:b/>
        </w:rPr>
        <w:t>Наличие устройств релейной защиты, режимной и противоаварийной автоматик.</w:t>
      </w:r>
      <w:r w:rsidRPr="00042728">
        <w:rPr>
          <w:rFonts w:ascii="Arial" w:hAnsi="Arial" w:cs="Arial"/>
        </w:rPr>
        <w:t xml:space="preserve"> Места установки, </w:t>
      </w:r>
      <w:proofErr w:type="spellStart"/>
      <w:r w:rsidRPr="00042728">
        <w:rPr>
          <w:rFonts w:ascii="Arial" w:hAnsi="Arial" w:cs="Arial"/>
        </w:rPr>
        <w:t>уставки</w:t>
      </w:r>
      <w:proofErr w:type="spellEnd"/>
      <w:r w:rsidRPr="00042728">
        <w:rPr>
          <w:rFonts w:ascii="Arial" w:hAnsi="Arial" w:cs="Arial"/>
        </w:rPr>
        <w:t xml:space="preserve"> защит и автоматики, управляющие воздействия от ПА и др.</w:t>
      </w:r>
    </w:p>
    <w:p w:rsidR="00DE7427" w:rsidRDefault="00DE7427" w:rsidP="00DE7427">
      <w:pPr>
        <w:pStyle w:val="af2"/>
        <w:rPr>
          <w:rFonts w:ascii="Arial" w:hAnsi="Arial" w:cs="Arial"/>
        </w:rPr>
      </w:pPr>
    </w:p>
    <w:p w:rsidR="00DE7427" w:rsidRPr="00042728" w:rsidRDefault="00DE7427" w:rsidP="009D3749">
      <w:pPr>
        <w:pStyle w:val="af2"/>
        <w:ind w:left="0" w:firstLine="709"/>
        <w:jc w:val="both"/>
        <w:rPr>
          <w:rFonts w:ascii="Arial" w:hAnsi="Arial" w:cs="Arial"/>
        </w:rPr>
      </w:pPr>
      <w:r w:rsidRPr="009D3749">
        <w:rPr>
          <w:rFonts w:ascii="Arial" w:hAnsi="Arial" w:cs="Arial"/>
        </w:rPr>
        <w:t>По просьбе Заказчика</w:t>
      </w:r>
      <w:r w:rsidR="009D3749" w:rsidRPr="009D3749">
        <w:rPr>
          <w:rFonts w:ascii="Arial" w:hAnsi="Arial" w:cs="Arial"/>
        </w:rPr>
        <w:t xml:space="preserve"> и при наличии однолинейной схемы,</w:t>
      </w:r>
      <w:r w:rsidRPr="009D3749">
        <w:rPr>
          <w:rFonts w:ascii="Arial" w:hAnsi="Arial" w:cs="Arial"/>
        </w:rPr>
        <w:t xml:space="preserve"> </w:t>
      </w:r>
      <w:r w:rsidR="009D3749" w:rsidRPr="009D3749">
        <w:rPr>
          <w:rFonts w:ascii="Arial" w:hAnsi="Arial" w:cs="Arial"/>
        </w:rPr>
        <w:t>запрос исходных данных к модели может быть предоставлен в виде таблиц.</w:t>
      </w:r>
    </w:p>
    <w:p w:rsidR="001352CC" w:rsidRPr="00042728" w:rsidRDefault="001352CC" w:rsidP="001352CC">
      <w:pPr>
        <w:ind w:firstLine="709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042728">
        <w:rPr>
          <w:rFonts w:ascii="Arial" w:hAnsi="Arial" w:cs="Arial"/>
          <w:b/>
          <w:i/>
          <w:color w:val="FF0000"/>
          <w:sz w:val="22"/>
          <w:szCs w:val="22"/>
        </w:rPr>
        <w:t>ВАЖНО!</w:t>
      </w:r>
    </w:p>
    <w:p w:rsidR="001352CC" w:rsidRPr="00042728" w:rsidRDefault="001352CC" w:rsidP="001352CC">
      <w:pPr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042728">
        <w:rPr>
          <w:rFonts w:ascii="Arial" w:hAnsi="Arial" w:cs="Arial"/>
          <w:b/>
          <w:i/>
          <w:sz w:val="22"/>
          <w:szCs w:val="22"/>
        </w:rPr>
        <w:t xml:space="preserve">В данном файле приведен набор данных, необходимых для наиболее точного моделирования нормальных и аварийных режимов работы моделируемой электроэнергетической системы. В случае отсутствия каких-либо данных, они могут быть приняты из справочной литературы. </w:t>
      </w:r>
      <w:proofErr w:type="gramStart"/>
      <w:r w:rsidRPr="00042728">
        <w:rPr>
          <w:rFonts w:ascii="Arial" w:hAnsi="Arial" w:cs="Arial"/>
          <w:b/>
          <w:i/>
          <w:sz w:val="22"/>
          <w:szCs w:val="22"/>
        </w:rPr>
        <w:t xml:space="preserve">Вопросы предоставления данных по каждому </w:t>
      </w:r>
      <w:proofErr w:type="spellStart"/>
      <w:r w:rsidRPr="00042728">
        <w:rPr>
          <w:rFonts w:ascii="Arial" w:hAnsi="Arial" w:cs="Arial"/>
          <w:b/>
          <w:i/>
          <w:sz w:val="22"/>
          <w:szCs w:val="22"/>
        </w:rPr>
        <w:t>энергообъекту</w:t>
      </w:r>
      <w:proofErr w:type="spellEnd"/>
      <w:r w:rsidRPr="00042728">
        <w:rPr>
          <w:rFonts w:ascii="Arial" w:hAnsi="Arial" w:cs="Arial"/>
          <w:b/>
          <w:i/>
          <w:sz w:val="22"/>
          <w:szCs w:val="22"/>
        </w:rPr>
        <w:t xml:space="preserve"> могут решаться индивидуально, то есть по согласованию с заказчиком, могут быть приняты те или иные значения параметров, типы систем регулирования, характеристики механизмов и др. Полезной может быть любая информация, которая позволит верифицировать полученную модель, например, ранее выполненные расчеты в специализированных программных комплексах, осциллограммы, записанные в переходных режимах и т.п.</w:t>
      </w:r>
      <w:proofErr w:type="gramEnd"/>
    </w:p>
    <w:p w:rsidR="004951C8" w:rsidRPr="004951C8" w:rsidRDefault="001352CC" w:rsidP="004951C8">
      <w:pPr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042728">
        <w:rPr>
          <w:rFonts w:ascii="Arial" w:hAnsi="Arial" w:cs="Arial"/>
          <w:b/>
          <w:i/>
          <w:sz w:val="22"/>
          <w:szCs w:val="22"/>
        </w:rPr>
        <w:t>Чем более полная информация будет предоставлена, тем более точные результаты будут получены.</w:t>
      </w:r>
    </w:p>
    <w:sectPr w:rsidR="004951C8" w:rsidRPr="004951C8" w:rsidSect="00F15D89">
      <w:headerReference w:type="default" r:id="rId9"/>
      <w:footerReference w:type="default" r:id="rId10"/>
      <w:pgSz w:w="11906" w:h="16838"/>
      <w:pgMar w:top="1134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B8" w:rsidRDefault="00DD70B8" w:rsidP="00BE7E9A">
      <w:r>
        <w:separator/>
      </w:r>
    </w:p>
  </w:endnote>
  <w:endnote w:type="continuationSeparator" w:id="0">
    <w:p w:rsidR="00DD70B8" w:rsidRDefault="00DD70B8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C8" w:rsidRPr="00A37936" w:rsidRDefault="004951C8" w:rsidP="004951C8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 xml:space="preserve">: </w:t>
    </w:r>
    <w:r w:rsidRPr="004951C8">
      <w:rPr>
        <w:rFonts w:ascii="Arial" w:hAnsi="Arial" w:cs="Arial"/>
        <w:sz w:val="16"/>
        <w:szCs w:val="20"/>
      </w:rPr>
      <w:t>Понамарев Евгений Алексеевич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9100D8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4951C8" w:rsidRPr="00A37936" w:rsidRDefault="004951C8" w:rsidP="004951C8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тел./факс (8352)</w:t>
    </w:r>
    <w:r w:rsidRPr="00A37936">
      <w:rPr>
        <w:rFonts w:ascii="Arial" w:hAnsi="Arial" w:cs="Arial"/>
        <w:sz w:val="16"/>
        <w:szCs w:val="20"/>
      </w:rPr>
      <w:t xml:space="preserve"> 220-130 (доб. 1</w:t>
    </w:r>
    <w:r>
      <w:rPr>
        <w:rFonts w:ascii="Arial" w:hAnsi="Arial" w:cs="Arial"/>
        <w:sz w:val="16"/>
        <w:szCs w:val="20"/>
      </w:rPr>
      <w:t>654</w:t>
    </w:r>
    <w:r w:rsidRPr="00A37936">
      <w:rPr>
        <w:rFonts w:ascii="Arial" w:hAnsi="Arial" w:cs="Arial"/>
        <w:sz w:val="16"/>
        <w:szCs w:val="20"/>
      </w:rPr>
      <w:t>)</w:t>
    </w:r>
  </w:p>
  <w:p w:rsidR="00BE7E9A" w:rsidRPr="004951C8" w:rsidRDefault="004951C8" w:rsidP="004951C8">
    <w:pPr>
      <w:pStyle w:val="ad"/>
      <w:rPr>
        <w:rFonts w:ascii="Arial" w:hAnsi="Arial" w:cs="Arial"/>
        <w:sz w:val="16"/>
        <w:szCs w:val="20"/>
      </w:rPr>
    </w:pPr>
    <w:r w:rsidRPr="004951C8">
      <w:rPr>
        <w:rFonts w:ascii="Arial" w:hAnsi="Arial" w:cs="Arial"/>
        <w:sz w:val="16"/>
        <w:szCs w:val="20"/>
      </w:rPr>
      <w:t>E-</w:t>
    </w:r>
    <w:proofErr w:type="spellStart"/>
    <w:r w:rsidRPr="004951C8">
      <w:rPr>
        <w:rFonts w:ascii="Arial" w:hAnsi="Arial" w:cs="Arial"/>
        <w:sz w:val="16"/>
        <w:szCs w:val="20"/>
      </w:rPr>
      <w:t>mail</w:t>
    </w:r>
    <w:proofErr w:type="spellEnd"/>
    <w:r w:rsidRPr="004951C8">
      <w:rPr>
        <w:rFonts w:ascii="Arial" w:hAnsi="Arial" w:cs="Arial"/>
        <w:sz w:val="16"/>
        <w:szCs w:val="20"/>
      </w:rPr>
      <w:t>: ponamarev_ea@ekra.ru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B8" w:rsidRDefault="00DD70B8" w:rsidP="00BE7E9A">
      <w:r>
        <w:separator/>
      </w:r>
    </w:p>
  </w:footnote>
  <w:footnote w:type="continuationSeparator" w:id="0">
    <w:p w:rsidR="00DD70B8" w:rsidRDefault="00DD70B8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9A" w:rsidRPr="0065019E" w:rsidRDefault="009100D8" w:rsidP="004951C8">
    <w:pPr>
      <w:pStyle w:val="a7"/>
      <w:ind w:firstLine="0"/>
    </w:pPr>
    <w:r>
      <w:rPr>
        <w:b/>
        <w:noProof/>
        <w:szCs w:val="24"/>
      </w:rPr>
      <w:drawing>
        <wp:inline distT="0" distB="0" distL="0" distR="0">
          <wp:extent cx="5935980" cy="510540"/>
          <wp:effectExtent l="0" t="0" r="0" b="0"/>
          <wp:docPr id="1" name="Рисунок 1" descr="бланк_ЭКРА нов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ЭКРА нов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8102C"/>
    <w:multiLevelType w:val="multilevel"/>
    <w:tmpl w:val="E0CC9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505642F5"/>
    <w:multiLevelType w:val="hybridMultilevel"/>
    <w:tmpl w:val="FBA0B5EE"/>
    <w:lvl w:ilvl="0" w:tplc="385ED7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2E59"/>
    <w:rsid w:val="0001059C"/>
    <w:rsid w:val="000121F2"/>
    <w:rsid w:val="00013724"/>
    <w:rsid w:val="000143A9"/>
    <w:rsid w:val="00022DC2"/>
    <w:rsid w:val="00031E68"/>
    <w:rsid w:val="00034ADC"/>
    <w:rsid w:val="000412E1"/>
    <w:rsid w:val="00042728"/>
    <w:rsid w:val="000466F7"/>
    <w:rsid w:val="00054ED7"/>
    <w:rsid w:val="00055B7E"/>
    <w:rsid w:val="000615F1"/>
    <w:rsid w:val="00070082"/>
    <w:rsid w:val="0008261B"/>
    <w:rsid w:val="000868B0"/>
    <w:rsid w:val="00086B5A"/>
    <w:rsid w:val="00095930"/>
    <w:rsid w:val="000A42C3"/>
    <w:rsid w:val="000B0CA0"/>
    <w:rsid w:val="000B239E"/>
    <w:rsid w:val="000C1A1E"/>
    <w:rsid w:val="000E02C7"/>
    <w:rsid w:val="000E0D8F"/>
    <w:rsid w:val="000E101B"/>
    <w:rsid w:val="000E2802"/>
    <w:rsid w:val="000E488D"/>
    <w:rsid w:val="000F2651"/>
    <w:rsid w:val="000F2B7A"/>
    <w:rsid w:val="000F6DA7"/>
    <w:rsid w:val="001014AE"/>
    <w:rsid w:val="00112C4D"/>
    <w:rsid w:val="00125548"/>
    <w:rsid w:val="0013047A"/>
    <w:rsid w:val="001352CC"/>
    <w:rsid w:val="00147978"/>
    <w:rsid w:val="00150052"/>
    <w:rsid w:val="0015242B"/>
    <w:rsid w:val="001556AE"/>
    <w:rsid w:val="00156C17"/>
    <w:rsid w:val="001620EA"/>
    <w:rsid w:val="00162648"/>
    <w:rsid w:val="0016729E"/>
    <w:rsid w:val="00167CC6"/>
    <w:rsid w:val="001723D6"/>
    <w:rsid w:val="00174354"/>
    <w:rsid w:val="00181618"/>
    <w:rsid w:val="00183A47"/>
    <w:rsid w:val="00190899"/>
    <w:rsid w:val="001908AC"/>
    <w:rsid w:val="0019164E"/>
    <w:rsid w:val="001923B6"/>
    <w:rsid w:val="001931FE"/>
    <w:rsid w:val="001970B7"/>
    <w:rsid w:val="001A3A33"/>
    <w:rsid w:val="001A7306"/>
    <w:rsid w:val="001C5E6B"/>
    <w:rsid w:val="001D0D91"/>
    <w:rsid w:val="001D733B"/>
    <w:rsid w:val="001D74DA"/>
    <w:rsid w:val="001E4676"/>
    <w:rsid w:val="001E50CD"/>
    <w:rsid w:val="001E75C5"/>
    <w:rsid w:val="001F029F"/>
    <w:rsid w:val="00203038"/>
    <w:rsid w:val="00206477"/>
    <w:rsid w:val="0020747D"/>
    <w:rsid w:val="00207599"/>
    <w:rsid w:val="0021009F"/>
    <w:rsid w:val="00212D70"/>
    <w:rsid w:val="0022508E"/>
    <w:rsid w:val="00225D25"/>
    <w:rsid w:val="00227A92"/>
    <w:rsid w:val="00240C91"/>
    <w:rsid w:val="0024684C"/>
    <w:rsid w:val="002532E7"/>
    <w:rsid w:val="002562DA"/>
    <w:rsid w:val="00260A84"/>
    <w:rsid w:val="0027284D"/>
    <w:rsid w:val="00273009"/>
    <w:rsid w:val="00281C94"/>
    <w:rsid w:val="0028311F"/>
    <w:rsid w:val="00285E9D"/>
    <w:rsid w:val="00287E6F"/>
    <w:rsid w:val="002902AB"/>
    <w:rsid w:val="002921B2"/>
    <w:rsid w:val="00296F93"/>
    <w:rsid w:val="002A5C34"/>
    <w:rsid w:val="002B0E3C"/>
    <w:rsid w:val="002B0FC1"/>
    <w:rsid w:val="002B61AB"/>
    <w:rsid w:val="002C386E"/>
    <w:rsid w:val="002C392D"/>
    <w:rsid w:val="002C5138"/>
    <w:rsid w:val="002C6001"/>
    <w:rsid w:val="002C6C15"/>
    <w:rsid w:val="002D0F24"/>
    <w:rsid w:val="002D42F4"/>
    <w:rsid w:val="002D52F6"/>
    <w:rsid w:val="002E1210"/>
    <w:rsid w:val="002E152D"/>
    <w:rsid w:val="00304ED2"/>
    <w:rsid w:val="00307775"/>
    <w:rsid w:val="00307F58"/>
    <w:rsid w:val="00316303"/>
    <w:rsid w:val="00321EAE"/>
    <w:rsid w:val="003250B2"/>
    <w:rsid w:val="00330264"/>
    <w:rsid w:val="003346DE"/>
    <w:rsid w:val="00336D3B"/>
    <w:rsid w:val="00340C6D"/>
    <w:rsid w:val="00342E08"/>
    <w:rsid w:val="00345D14"/>
    <w:rsid w:val="00363174"/>
    <w:rsid w:val="00363AF4"/>
    <w:rsid w:val="00375862"/>
    <w:rsid w:val="003761B0"/>
    <w:rsid w:val="00381C7D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777"/>
    <w:rsid w:val="003C180B"/>
    <w:rsid w:val="003C1D91"/>
    <w:rsid w:val="003C7E09"/>
    <w:rsid w:val="003D3908"/>
    <w:rsid w:val="003D4EF0"/>
    <w:rsid w:val="003E150C"/>
    <w:rsid w:val="003E44B6"/>
    <w:rsid w:val="003F4684"/>
    <w:rsid w:val="003F5249"/>
    <w:rsid w:val="003F63DA"/>
    <w:rsid w:val="00401C8E"/>
    <w:rsid w:val="00403F6C"/>
    <w:rsid w:val="00426121"/>
    <w:rsid w:val="00426428"/>
    <w:rsid w:val="00431ADD"/>
    <w:rsid w:val="00432F01"/>
    <w:rsid w:val="00445BE9"/>
    <w:rsid w:val="00451D0B"/>
    <w:rsid w:val="00455E59"/>
    <w:rsid w:val="00465B85"/>
    <w:rsid w:val="00472B9C"/>
    <w:rsid w:val="0047484E"/>
    <w:rsid w:val="0047661F"/>
    <w:rsid w:val="00486A18"/>
    <w:rsid w:val="004930BF"/>
    <w:rsid w:val="004951C8"/>
    <w:rsid w:val="004A147D"/>
    <w:rsid w:val="004A49CD"/>
    <w:rsid w:val="004A611B"/>
    <w:rsid w:val="004A6218"/>
    <w:rsid w:val="004B079B"/>
    <w:rsid w:val="004C000D"/>
    <w:rsid w:val="004C0AAA"/>
    <w:rsid w:val="004C19BF"/>
    <w:rsid w:val="004D0109"/>
    <w:rsid w:val="004D341F"/>
    <w:rsid w:val="004D3E05"/>
    <w:rsid w:val="004E5D4D"/>
    <w:rsid w:val="004E5EED"/>
    <w:rsid w:val="004F18C5"/>
    <w:rsid w:val="004F4C5B"/>
    <w:rsid w:val="004F4DCF"/>
    <w:rsid w:val="004F6F36"/>
    <w:rsid w:val="005001AB"/>
    <w:rsid w:val="005003BE"/>
    <w:rsid w:val="0050615C"/>
    <w:rsid w:val="005126C6"/>
    <w:rsid w:val="00535B03"/>
    <w:rsid w:val="00536AD7"/>
    <w:rsid w:val="005410CF"/>
    <w:rsid w:val="00543E11"/>
    <w:rsid w:val="005548F2"/>
    <w:rsid w:val="00556DCC"/>
    <w:rsid w:val="005623DE"/>
    <w:rsid w:val="00562EBF"/>
    <w:rsid w:val="00565217"/>
    <w:rsid w:val="00580268"/>
    <w:rsid w:val="0058463B"/>
    <w:rsid w:val="00587AD3"/>
    <w:rsid w:val="00587B44"/>
    <w:rsid w:val="00591AFB"/>
    <w:rsid w:val="005931F1"/>
    <w:rsid w:val="005940ED"/>
    <w:rsid w:val="0059456B"/>
    <w:rsid w:val="005A7503"/>
    <w:rsid w:val="005B4629"/>
    <w:rsid w:val="005B6D83"/>
    <w:rsid w:val="005C2DE7"/>
    <w:rsid w:val="005C53F5"/>
    <w:rsid w:val="005C60D2"/>
    <w:rsid w:val="005C6E13"/>
    <w:rsid w:val="005E043B"/>
    <w:rsid w:val="005E1223"/>
    <w:rsid w:val="005E78F1"/>
    <w:rsid w:val="005F0830"/>
    <w:rsid w:val="005F1539"/>
    <w:rsid w:val="005F78A2"/>
    <w:rsid w:val="00601CB8"/>
    <w:rsid w:val="00601F2B"/>
    <w:rsid w:val="006144E6"/>
    <w:rsid w:val="00627825"/>
    <w:rsid w:val="006300E5"/>
    <w:rsid w:val="0063159E"/>
    <w:rsid w:val="0065019E"/>
    <w:rsid w:val="00650926"/>
    <w:rsid w:val="0065548B"/>
    <w:rsid w:val="006642D6"/>
    <w:rsid w:val="00665CE3"/>
    <w:rsid w:val="00671A8B"/>
    <w:rsid w:val="00671CB4"/>
    <w:rsid w:val="00672E14"/>
    <w:rsid w:val="00673AB0"/>
    <w:rsid w:val="00687525"/>
    <w:rsid w:val="00691A12"/>
    <w:rsid w:val="00694D42"/>
    <w:rsid w:val="006A2B56"/>
    <w:rsid w:val="006B4E75"/>
    <w:rsid w:val="006C721C"/>
    <w:rsid w:val="006D271C"/>
    <w:rsid w:val="006D7D04"/>
    <w:rsid w:val="006E0274"/>
    <w:rsid w:val="006E6842"/>
    <w:rsid w:val="006F4B6A"/>
    <w:rsid w:val="007007B9"/>
    <w:rsid w:val="0071291F"/>
    <w:rsid w:val="00714FA6"/>
    <w:rsid w:val="00721E55"/>
    <w:rsid w:val="007220EF"/>
    <w:rsid w:val="00731113"/>
    <w:rsid w:val="00733BA1"/>
    <w:rsid w:val="00746897"/>
    <w:rsid w:val="00747E49"/>
    <w:rsid w:val="007576AF"/>
    <w:rsid w:val="00767E3C"/>
    <w:rsid w:val="00776400"/>
    <w:rsid w:val="00776465"/>
    <w:rsid w:val="007807B9"/>
    <w:rsid w:val="0079105F"/>
    <w:rsid w:val="00794107"/>
    <w:rsid w:val="007964FC"/>
    <w:rsid w:val="007A2A1F"/>
    <w:rsid w:val="007A40B4"/>
    <w:rsid w:val="007C5F66"/>
    <w:rsid w:val="007C792B"/>
    <w:rsid w:val="007D152C"/>
    <w:rsid w:val="007D3570"/>
    <w:rsid w:val="007E3C71"/>
    <w:rsid w:val="007E65A5"/>
    <w:rsid w:val="007F0DB3"/>
    <w:rsid w:val="007F4421"/>
    <w:rsid w:val="0080029A"/>
    <w:rsid w:val="008011C3"/>
    <w:rsid w:val="00801DB0"/>
    <w:rsid w:val="00817C21"/>
    <w:rsid w:val="0082224C"/>
    <w:rsid w:val="008253A7"/>
    <w:rsid w:val="00837BA5"/>
    <w:rsid w:val="00840784"/>
    <w:rsid w:val="008412F6"/>
    <w:rsid w:val="00842944"/>
    <w:rsid w:val="00850630"/>
    <w:rsid w:val="00850D25"/>
    <w:rsid w:val="00852E52"/>
    <w:rsid w:val="00872A25"/>
    <w:rsid w:val="00882D62"/>
    <w:rsid w:val="00883306"/>
    <w:rsid w:val="00890D48"/>
    <w:rsid w:val="00890FE0"/>
    <w:rsid w:val="00891DD1"/>
    <w:rsid w:val="00894913"/>
    <w:rsid w:val="008A1793"/>
    <w:rsid w:val="008C2957"/>
    <w:rsid w:val="008D111E"/>
    <w:rsid w:val="008D3AFA"/>
    <w:rsid w:val="008E0F3C"/>
    <w:rsid w:val="008E43B2"/>
    <w:rsid w:val="008E57FE"/>
    <w:rsid w:val="008F41F2"/>
    <w:rsid w:val="00901913"/>
    <w:rsid w:val="0090577F"/>
    <w:rsid w:val="009100D8"/>
    <w:rsid w:val="00914600"/>
    <w:rsid w:val="009168AA"/>
    <w:rsid w:val="00916C4D"/>
    <w:rsid w:val="00934C62"/>
    <w:rsid w:val="009356AA"/>
    <w:rsid w:val="00940D0C"/>
    <w:rsid w:val="0096172D"/>
    <w:rsid w:val="009621FD"/>
    <w:rsid w:val="009744E3"/>
    <w:rsid w:val="00983C61"/>
    <w:rsid w:val="0098476F"/>
    <w:rsid w:val="00991044"/>
    <w:rsid w:val="00992CA1"/>
    <w:rsid w:val="009A1C31"/>
    <w:rsid w:val="009B0E4F"/>
    <w:rsid w:val="009C0F60"/>
    <w:rsid w:val="009C2F05"/>
    <w:rsid w:val="009C68F4"/>
    <w:rsid w:val="009D3749"/>
    <w:rsid w:val="009D66CF"/>
    <w:rsid w:val="009E78ED"/>
    <w:rsid w:val="009E7E3A"/>
    <w:rsid w:val="00A00AD3"/>
    <w:rsid w:val="00A01A6C"/>
    <w:rsid w:val="00A0449E"/>
    <w:rsid w:val="00A109BD"/>
    <w:rsid w:val="00A15BEE"/>
    <w:rsid w:val="00A21523"/>
    <w:rsid w:val="00A271B1"/>
    <w:rsid w:val="00A30D31"/>
    <w:rsid w:val="00A332E1"/>
    <w:rsid w:val="00A4073C"/>
    <w:rsid w:val="00A427E0"/>
    <w:rsid w:val="00A448A3"/>
    <w:rsid w:val="00A468AA"/>
    <w:rsid w:val="00A50652"/>
    <w:rsid w:val="00A50A58"/>
    <w:rsid w:val="00A528AF"/>
    <w:rsid w:val="00A534BE"/>
    <w:rsid w:val="00A56D22"/>
    <w:rsid w:val="00A5716E"/>
    <w:rsid w:val="00A575E8"/>
    <w:rsid w:val="00A822E6"/>
    <w:rsid w:val="00A867D6"/>
    <w:rsid w:val="00A91463"/>
    <w:rsid w:val="00AA0C92"/>
    <w:rsid w:val="00AA5F27"/>
    <w:rsid w:val="00AA6F7C"/>
    <w:rsid w:val="00AA7B21"/>
    <w:rsid w:val="00AB1008"/>
    <w:rsid w:val="00AC11A3"/>
    <w:rsid w:val="00AC129A"/>
    <w:rsid w:val="00AC4675"/>
    <w:rsid w:val="00AC4BB9"/>
    <w:rsid w:val="00AC7AE0"/>
    <w:rsid w:val="00AF1505"/>
    <w:rsid w:val="00AF2998"/>
    <w:rsid w:val="00B010A9"/>
    <w:rsid w:val="00B050D8"/>
    <w:rsid w:val="00B10BF4"/>
    <w:rsid w:val="00B147E5"/>
    <w:rsid w:val="00B24A8F"/>
    <w:rsid w:val="00B24AEE"/>
    <w:rsid w:val="00B273DD"/>
    <w:rsid w:val="00B329D2"/>
    <w:rsid w:val="00B42E85"/>
    <w:rsid w:val="00B4679D"/>
    <w:rsid w:val="00B6220F"/>
    <w:rsid w:val="00B82B34"/>
    <w:rsid w:val="00B83AF2"/>
    <w:rsid w:val="00B92004"/>
    <w:rsid w:val="00B95751"/>
    <w:rsid w:val="00B9581D"/>
    <w:rsid w:val="00BA1FB1"/>
    <w:rsid w:val="00BA5F1E"/>
    <w:rsid w:val="00BC42CD"/>
    <w:rsid w:val="00BC7715"/>
    <w:rsid w:val="00BD0F41"/>
    <w:rsid w:val="00BD43A9"/>
    <w:rsid w:val="00BE3507"/>
    <w:rsid w:val="00BE6915"/>
    <w:rsid w:val="00BE7E9A"/>
    <w:rsid w:val="00BF114C"/>
    <w:rsid w:val="00C00F5D"/>
    <w:rsid w:val="00C074B6"/>
    <w:rsid w:val="00C11FC2"/>
    <w:rsid w:val="00C12943"/>
    <w:rsid w:val="00C22C7E"/>
    <w:rsid w:val="00C234E6"/>
    <w:rsid w:val="00C27B9B"/>
    <w:rsid w:val="00C30AD3"/>
    <w:rsid w:val="00C32E65"/>
    <w:rsid w:val="00C34ED3"/>
    <w:rsid w:val="00C46527"/>
    <w:rsid w:val="00C51AE5"/>
    <w:rsid w:val="00C60CA2"/>
    <w:rsid w:val="00C73017"/>
    <w:rsid w:val="00C80E7F"/>
    <w:rsid w:val="00C91719"/>
    <w:rsid w:val="00C9611E"/>
    <w:rsid w:val="00CA068B"/>
    <w:rsid w:val="00CA1E61"/>
    <w:rsid w:val="00CA2DFA"/>
    <w:rsid w:val="00CA545C"/>
    <w:rsid w:val="00CB1E47"/>
    <w:rsid w:val="00CC1E3E"/>
    <w:rsid w:val="00CC62E9"/>
    <w:rsid w:val="00CC779E"/>
    <w:rsid w:val="00CD00BD"/>
    <w:rsid w:val="00CE0BE8"/>
    <w:rsid w:val="00CE21FC"/>
    <w:rsid w:val="00CF1F3C"/>
    <w:rsid w:val="00CF29CB"/>
    <w:rsid w:val="00D04A0E"/>
    <w:rsid w:val="00D10AD7"/>
    <w:rsid w:val="00D1433F"/>
    <w:rsid w:val="00D149A4"/>
    <w:rsid w:val="00D14E7F"/>
    <w:rsid w:val="00D15611"/>
    <w:rsid w:val="00D16A2A"/>
    <w:rsid w:val="00D2160B"/>
    <w:rsid w:val="00D21F86"/>
    <w:rsid w:val="00D233AC"/>
    <w:rsid w:val="00D26D65"/>
    <w:rsid w:val="00D44E88"/>
    <w:rsid w:val="00D45A87"/>
    <w:rsid w:val="00D460BB"/>
    <w:rsid w:val="00D51469"/>
    <w:rsid w:val="00D5283B"/>
    <w:rsid w:val="00D52E13"/>
    <w:rsid w:val="00D609B2"/>
    <w:rsid w:val="00D62C9C"/>
    <w:rsid w:val="00D6488C"/>
    <w:rsid w:val="00D7058E"/>
    <w:rsid w:val="00D90EB9"/>
    <w:rsid w:val="00DA2226"/>
    <w:rsid w:val="00DB2A7B"/>
    <w:rsid w:val="00DC2ABF"/>
    <w:rsid w:val="00DC3D2A"/>
    <w:rsid w:val="00DC43D0"/>
    <w:rsid w:val="00DC6D85"/>
    <w:rsid w:val="00DC72E3"/>
    <w:rsid w:val="00DD177E"/>
    <w:rsid w:val="00DD1AFF"/>
    <w:rsid w:val="00DD70B8"/>
    <w:rsid w:val="00DE30D4"/>
    <w:rsid w:val="00DE4F37"/>
    <w:rsid w:val="00DE61EA"/>
    <w:rsid w:val="00DE7427"/>
    <w:rsid w:val="00DF4E80"/>
    <w:rsid w:val="00E00D0B"/>
    <w:rsid w:val="00E011B4"/>
    <w:rsid w:val="00E03043"/>
    <w:rsid w:val="00E0597B"/>
    <w:rsid w:val="00E1324B"/>
    <w:rsid w:val="00E139CE"/>
    <w:rsid w:val="00E17CEB"/>
    <w:rsid w:val="00E32550"/>
    <w:rsid w:val="00E35825"/>
    <w:rsid w:val="00E36093"/>
    <w:rsid w:val="00E378C1"/>
    <w:rsid w:val="00E47614"/>
    <w:rsid w:val="00E53A01"/>
    <w:rsid w:val="00E579F1"/>
    <w:rsid w:val="00E67EEB"/>
    <w:rsid w:val="00E724F9"/>
    <w:rsid w:val="00EA1754"/>
    <w:rsid w:val="00EA1859"/>
    <w:rsid w:val="00EA4083"/>
    <w:rsid w:val="00EA5B4C"/>
    <w:rsid w:val="00EA60D4"/>
    <w:rsid w:val="00EA69C7"/>
    <w:rsid w:val="00EA7D31"/>
    <w:rsid w:val="00EB208D"/>
    <w:rsid w:val="00EB40A8"/>
    <w:rsid w:val="00EB68E5"/>
    <w:rsid w:val="00EC553F"/>
    <w:rsid w:val="00EC5BB2"/>
    <w:rsid w:val="00EC6170"/>
    <w:rsid w:val="00EC7E8E"/>
    <w:rsid w:val="00ED76C7"/>
    <w:rsid w:val="00EE0F0D"/>
    <w:rsid w:val="00EE38C0"/>
    <w:rsid w:val="00EE7A9E"/>
    <w:rsid w:val="00EF1A3A"/>
    <w:rsid w:val="00EF488A"/>
    <w:rsid w:val="00F057A9"/>
    <w:rsid w:val="00F12668"/>
    <w:rsid w:val="00F15D89"/>
    <w:rsid w:val="00F179D8"/>
    <w:rsid w:val="00F23980"/>
    <w:rsid w:val="00F24E7D"/>
    <w:rsid w:val="00F2576D"/>
    <w:rsid w:val="00F25E91"/>
    <w:rsid w:val="00F266F1"/>
    <w:rsid w:val="00F3320C"/>
    <w:rsid w:val="00F34E1A"/>
    <w:rsid w:val="00F35DD9"/>
    <w:rsid w:val="00F45192"/>
    <w:rsid w:val="00F50025"/>
    <w:rsid w:val="00F63E27"/>
    <w:rsid w:val="00F67C7A"/>
    <w:rsid w:val="00F83F9D"/>
    <w:rsid w:val="00FA0D8F"/>
    <w:rsid w:val="00FA5E9E"/>
    <w:rsid w:val="00FC0C31"/>
    <w:rsid w:val="00FC11F2"/>
    <w:rsid w:val="00FC54B6"/>
    <w:rsid w:val="00FD1584"/>
    <w:rsid w:val="00FD2E66"/>
    <w:rsid w:val="00FD3610"/>
    <w:rsid w:val="00FD6931"/>
    <w:rsid w:val="00FD7794"/>
    <w:rsid w:val="00FE1320"/>
    <w:rsid w:val="00FE230A"/>
    <w:rsid w:val="00FE62B0"/>
    <w:rsid w:val="00FE7C3B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semiHidden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8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b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c">
    <w:name w:val="Hyperlink"/>
    <w:uiPriority w:val="99"/>
    <w:unhideWhenUsed/>
    <w:rsid w:val="002C6C15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7E9A"/>
    <w:rPr>
      <w:sz w:val="24"/>
      <w:szCs w:val="24"/>
    </w:rPr>
  </w:style>
  <w:style w:type="character" w:styleId="af">
    <w:name w:val="annotation reference"/>
    <w:semiHidden/>
    <w:rsid w:val="002C5138"/>
    <w:rPr>
      <w:sz w:val="16"/>
      <w:szCs w:val="16"/>
    </w:rPr>
  </w:style>
  <w:style w:type="paragraph" w:styleId="af0">
    <w:name w:val="annotation text"/>
    <w:basedOn w:val="a"/>
    <w:semiHidden/>
    <w:rsid w:val="002C5138"/>
    <w:rPr>
      <w:sz w:val="20"/>
      <w:szCs w:val="20"/>
    </w:rPr>
  </w:style>
  <w:style w:type="paragraph" w:styleId="af1">
    <w:name w:val="annotation subject"/>
    <w:basedOn w:val="af0"/>
    <w:next w:val="af0"/>
    <w:semiHidden/>
    <w:rsid w:val="002C5138"/>
    <w:rPr>
      <w:b/>
      <w:bCs/>
    </w:rPr>
  </w:style>
  <w:style w:type="table" w:customStyle="1" w:styleId="1">
    <w:name w:val="Сетка таблицы1"/>
    <w:basedOn w:val="a1"/>
    <w:next w:val="a8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35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14">
    <w:name w:val="Основной текст (28)14"/>
    <w:uiPriority w:val="99"/>
    <w:rsid w:val="001352C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f3">
    <w:name w:val="Revision"/>
    <w:hidden/>
    <w:uiPriority w:val="99"/>
    <w:semiHidden/>
    <w:rsid w:val="00D149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semiHidden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8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b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c">
    <w:name w:val="Hyperlink"/>
    <w:uiPriority w:val="99"/>
    <w:unhideWhenUsed/>
    <w:rsid w:val="002C6C15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7E9A"/>
    <w:rPr>
      <w:sz w:val="24"/>
      <w:szCs w:val="24"/>
    </w:rPr>
  </w:style>
  <w:style w:type="character" w:styleId="af">
    <w:name w:val="annotation reference"/>
    <w:semiHidden/>
    <w:rsid w:val="002C5138"/>
    <w:rPr>
      <w:sz w:val="16"/>
      <w:szCs w:val="16"/>
    </w:rPr>
  </w:style>
  <w:style w:type="paragraph" w:styleId="af0">
    <w:name w:val="annotation text"/>
    <w:basedOn w:val="a"/>
    <w:semiHidden/>
    <w:rsid w:val="002C5138"/>
    <w:rPr>
      <w:sz w:val="20"/>
      <w:szCs w:val="20"/>
    </w:rPr>
  </w:style>
  <w:style w:type="paragraph" w:styleId="af1">
    <w:name w:val="annotation subject"/>
    <w:basedOn w:val="af0"/>
    <w:next w:val="af0"/>
    <w:semiHidden/>
    <w:rsid w:val="002C5138"/>
    <w:rPr>
      <w:b/>
      <w:bCs/>
    </w:rPr>
  </w:style>
  <w:style w:type="table" w:customStyle="1" w:styleId="1">
    <w:name w:val="Сетка таблицы1"/>
    <w:basedOn w:val="a1"/>
    <w:next w:val="a8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35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14">
    <w:name w:val="Основной текст (28)14"/>
    <w:uiPriority w:val="99"/>
    <w:rsid w:val="001352C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f3">
    <w:name w:val="Revision"/>
    <w:hidden/>
    <w:uiPriority w:val="99"/>
    <w:semiHidden/>
    <w:rsid w:val="00D14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1EF-3D3E-4CD9-A0BE-27DD2FBD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ЛабМИР</vt:lpstr>
    </vt:vector>
  </TitlesOfParts>
  <Company>ООО НПП "ЭКРА"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ЛабМИР</dc:title>
  <dc:subject>ПА</dc:subject>
  <dc:creator>ponamarev_ea@ekra.ru</dc:creator>
  <cp:keywords/>
  <cp:lastModifiedBy>Доронин Александр Викторович</cp:lastModifiedBy>
  <cp:revision>2</cp:revision>
  <cp:lastPrinted>2017-05-05T06:46:00Z</cp:lastPrinted>
  <dcterms:created xsi:type="dcterms:W3CDTF">2021-11-26T09:06:00Z</dcterms:created>
  <dcterms:modified xsi:type="dcterms:W3CDTF">2021-11-26T09:06:00Z</dcterms:modified>
</cp:coreProperties>
</file>